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9" w:tblpY="249"/>
        <w:tblW w:w="6536" w:type="dxa"/>
        <w:tblLayout w:type="fixed"/>
        <w:tblCellMar>
          <w:left w:w="0" w:type="dxa"/>
          <w:right w:w="0" w:type="dxa"/>
        </w:tblCellMar>
        <w:tblLook w:val="04A0"/>
      </w:tblPr>
      <w:tblGrid>
        <w:gridCol w:w="563"/>
        <w:gridCol w:w="1862"/>
        <w:gridCol w:w="483"/>
        <w:gridCol w:w="509"/>
        <w:gridCol w:w="184"/>
        <w:gridCol w:w="525"/>
        <w:gridCol w:w="425"/>
        <w:gridCol w:w="567"/>
        <w:gridCol w:w="567"/>
        <w:gridCol w:w="426"/>
        <w:gridCol w:w="425"/>
      </w:tblGrid>
      <w:tr w:rsidR="00D0339B" w:rsidRPr="00014A76" w:rsidTr="00820872">
        <w:trPr>
          <w:trHeight w:hRule="exact" w:val="284"/>
        </w:trPr>
        <w:tc>
          <w:tcPr>
            <w:tcW w:w="6111" w:type="dxa"/>
            <w:gridSpan w:val="10"/>
            <w:tcMar>
              <w:top w:w="15" w:type="dxa"/>
              <w:left w:w="15" w:type="dxa"/>
              <w:bottom w:w="0" w:type="dxa"/>
              <w:right w:w="15" w:type="dxa"/>
            </w:tcMar>
            <w:vAlign w:val="bottom"/>
            <w:hideMark/>
          </w:tcPr>
          <w:p w:rsidR="00D0339B" w:rsidRPr="00D01B1C" w:rsidRDefault="0078157A" w:rsidP="0078157A">
            <w:pPr>
              <w:widowControl w:val="0"/>
              <w:spacing w:after="280"/>
              <w:rPr>
                <w:rFonts w:ascii="Arial" w:hAnsi="Arial" w:cs="Arial"/>
                <w:bCs/>
                <w:color w:val="1E057D"/>
                <w:sz w:val="22"/>
                <w:szCs w:val="22"/>
              </w:rPr>
            </w:pPr>
            <w:r>
              <w:rPr>
                <w:rFonts w:ascii="Arial" w:hAnsi="Arial" w:cs="Arial"/>
                <w:b/>
                <w:bCs/>
                <w:color w:val="1E057D"/>
                <w:sz w:val="22"/>
                <w:szCs w:val="22"/>
              </w:rPr>
              <w:t xml:space="preserve">Current </w:t>
            </w:r>
            <w:r w:rsidR="00D0339B">
              <w:rPr>
                <w:rFonts w:ascii="Arial" w:hAnsi="Arial" w:cs="Arial"/>
                <w:b/>
                <w:bCs/>
                <w:color w:val="1E057D"/>
                <w:sz w:val="22"/>
                <w:szCs w:val="22"/>
              </w:rPr>
              <w:t>League positions</w:t>
            </w:r>
            <w:r w:rsidR="00D01B1C">
              <w:rPr>
                <w:rFonts w:ascii="Arial" w:hAnsi="Arial" w:cs="Arial"/>
                <w:b/>
                <w:bCs/>
                <w:color w:val="1E057D"/>
                <w:sz w:val="22"/>
                <w:szCs w:val="22"/>
              </w:rPr>
              <w:t xml:space="preserve"> </w:t>
            </w:r>
          </w:p>
        </w:tc>
        <w:tc>
          <w:tcPr>
            <w:tcW w:w="425" w:type="dxa"/>
          </w:tcPr>
          <w:p w:rsidR="00D0339B" w:rsidRDefault="00D0339B" w:rsidP="002C6CBC">
            <w:pPr>
              <w:widowControl w:val="0"/>
              <w:spacing w:after="280"/>
              <w:rPr>
                <w:rFonts w:ascii="Arial" w:hAnsi="Arial" w:cs="Arial"/>
                <w:b/>
                <w:bCs/>
                <w:color w:val="1E057D"/>
                <w:sz w:val="22"/>
                <w:szCs w:val="22"/>
              </w:rPr>
            </w:pPr>
          </w:p>
        </w:tc>
      </w:tr>
      <w:tr w:rsidR="00D0339B" w:rsidRPr="00014A76" w:rsidTr="00820872">
        <w:trPr>
          <w:trHeight w:hRule="exact" w:val="297"/>
        </w:trPr>
        <w:tc>
          <w:tcPr>
            <w:tcW w:w="563"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862"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83"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184"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6" w:type="dxa"/>
            <w:tcMar>
              <w:top w:w="15" w:type="dxa"/>
              <w:left w:w="15" w:type="dxa"/>
              <w:bottom w:w="0" w:type="dxa"/>
              <w:right w:w="15" w:type="dxa"/>
            </w:tcMar>
            <w:vAlign w:val="center"/>
            <w:hideMark/>
          </w:tcPr>
          <w:p w:rsidR="00D0339B" w:rsidRPr="00014A76" w:rsidRDefault="00076F9C" w:rsidP="00041ED5">
            <w:pPr>
              <w:widowControl w:val="0"/>
              <w:spacing w:after="280"/>
              <w:jc w:val="center"/>
              <w:rPr>
                <w:rFonts w:ascii="Calibri" w:hAnsi="Calibri"/>
                <w:color w:val="1E057D"/>
                <w:sz w:val="22"/>
                <w:szCs w:val="22"/>
              </w:rPr>
            </w:pPr>
            <w:r>
              <w:rPr>
                <w:rFonts w:ascii="Calibri" w:hAnsi="Calibri"/>
                <w:color w:val="1E057D"/>
                <w:sz w:val="22"/>
                <w:szCs w:val="22"/>
              </w:rPr>
              <w:t>Pts</w:t>
            </w:r>
          </w:p>
        </w:tc>
        <w:tc>
          <w:tcPr>
            <w:tcW w:w="425" w:type="dxa"/>
          </w:tcPr>
          <w:p w:rsidR="00D0339B" w:rsidRDefault="00076F9C" w:rsidP="00041ED5">
            <w:pPr>
              <w:widowControl w:val="0"/>
              <w:spacing w:after="280"/>
              <w:jc w:val="center"/>
              <w:rPr>
                <w:rFonts w:ascii="Calibri" w:hAnsi="Calibri"/>
                <w:color w:val="1E057D"/>
                <w:sz w:val="22"/>
                <w:szCs w:val="22"/>
              </w:rPr>
            </w:pPr>
            <w:r>
              <w:rPr>
                <w:rFonts w:ascii="Calibri" w:hAnsi="Calibri"/>
                <w:color w:val="1E057D"/>
                <w:sz w:val="22"/>
                <w:szCs w:val="22"/>
              </w:rPr>
              <w:t>Adj</w:t>
            </w:r>
          </w:p>
        </w:tc>
      </w:tr>
      <w:tr w:rsidR="00920D1D" w:rsidRPr="00014A76" w:rsidTr="00820872">
        <w:trPr>
          <w:trHeight w:hRule="exact" w:val="297"/>
        </w:trPr>
        <w:tc>
          <w:tcPr>
            <w:tcW w:w="563" w:type="dxa"/>
            <w:tcMar>
              <w:top w:w="15" w:type="dxa"/>
              <w:left w:w="15" w:type="dxa"/>
              <w:bottom w:w="0" w:type="dxa"/>
              <w:right w:w="15" w:type="dxa"/>
            </w:tcMar>
            <w:vAlign w:val="bottom"/>
            <w:hideMark/>
          </w:tcPr>
          <w:p w:rsidR="00920D1D" w:rsidRPr="00014A76" w:rsidRDefault="00920D1D" w:rsidP="00920D1D">
            <w:pPr>
              <w:widowControl w:val="0"/>
              <w:spacing w:after="280"/>
              <w:jc w:val="center"/>
              <w:rPr>
                <w:rFonts w:ascii="Calibri" w:hAnsi="Calibri"/>
                <w:color w:val="1E057D"/>
                <w:sz w:val="22"/>
                <w:szCs w:val="22"/>
              </w:rPr>
            </w:pPr>
            <w:r>
              <w:rPr>
                <w:rFonts w:ascii="Calibri" w:hAnsi="Calibri"/>
                <w:color w:val="1E057D"/>
                <w:sz w:val="22"/>
                <w:szCs w:val="22"/>
              </w:rPr>
              <w:t>1</w:t>
            </w:r>
          </w:p>
        </w:tc>
        <w:tc>
          <w:tcPr>
            <w:tcW w:w="1862" w:type="dxa"/>
            <w:tcMar>
              <w:top w:w="15" w:type="dxa"/>
              <w:left w:w="15" w:type="dxa"/>
              <w:bottom w:w="0" w:type="dxa"/>
              <w:right w:w="15" w:type="dxa"/>
            </w:tcMar>
            <w:vAlign w:val="bottom"/>
            <w:hideMark/>
          </w:tcPr>
          <w:p w:rsidR="00920D1D" w:rsidRPr="005C1CE9" w:rsidRDefault="00920D1D" w:rsidP="00920D1D">
            <w:pPr>
              <w:rPr>
                <w:rFonts w:ascii="Calibri" w:hAnsi="Calibri"/>
                <w:color w:val="1E057D"/>
                <w:sz w:val="22"/>
                <w:szCs w:val="22"/>
              </w:rPr>
            </w:pPr>
            <w:r>
              <w:rPr>
                <w:rFonts w:ascii="Calibri" w:hAnsi="Calibri"/>
                <w:color w:val="1E057D"/>
                <w:sz w:val="22"/>
                <w:szCs w:val="22"/>
              </w:rPr>
              <w:t>Ivybridge</w:t>
            </w:r>
          </w:p>
        </w:tc>
        <w:tc>
          <w:tcPr>
            <w:tcW w:w="483"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1</w:t>
            </w:r>
            <w:r>
              <w:rPr>
                <w:rFonts w:ascii="Calibri" w:hAnsi="Calibri"/>
                <w:color w:val="1E057D"/>
                <w:sz w:val="22"/>
                <w:szCs w:val="22"/>
              </w:rPr>
              <w:t>7</w:t>
            </w:r>
          </w:p>
        </w:tc>
        <w:tc>
          <w:tcPr>
            <w:tcW w:w="509"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Pr>
                <w:rFonts w:ascii="Calibri" w:hAnsi="Calibri"/>
                <w:color w:val="1E057D"/>
                <w:sz w:val="22"/>
                <w:szCs w:val="22"/>
              </w:rPr>
              <w:t>15</w:t>
            </w:r>
          </w:p>
        </w:tc>
        <w:tc>
          <w:tcPr>
            <w:tcW w:w="184"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Pr>
                <w:rFonts w:ascii="Calibri" w:hAnsi="Calibri"/>
                <w:color w:val="1E057D"/>
                <w:sz w:val="22"/>
                <w:szCs w:val="22"/>
              </w:rPr>
              <w:t>0</w:t>
            </w:r>
          </w:p>
        </w:tc>
        <w:tc>
          <w:tcPr>
            <w:tcW w:w="525"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Pr>
                <w:rFonts w:ascii="Calibri" w:hAnsi="Calibri"/>
                <w:color w:val="1E057D"/>
                <w:sz w:val="22"/>
                <w:szCs w:val="22"/>
              </w:rPr>
              <w:t>2</w:t>
            </w:r>
          </w:p>
        </w:tc>
        <w:tc>
          <w:tcPr>
            <w:tcW w:w="425"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632</w:t>
            </w:r>
          </w:p>
        </w:tc>
        <w:tc>
          <w:tcPr>
            <w:tcW w:w="567"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221</w:t>
            </w:r>
          </w:p>
        </w:tc>
        <w:tc>
          <w:tcPr>
            <w:tcW w:w="567"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411</w:t>
            </w:r>
          </w:p>
        </w:tc>
        <w:tc>
          <w:tcPr>
            <w:tcW w:w="426"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Pr>
                <w:rFonts w:ascii="Calibri" w:hAnsi="Calibri"/>
                <w:color w:val="1E057D"/>
                <w:sz w:val="22"/>
                <w:szCs w:val="22"/>
              </w:rPr>
              <w:t>76</w:t>
            </w:r>
          </w:p>
        </w:tc>
        <w:tc>
          <w:tcPr>
            <w:tcW w:w="425" w:type="dxa"/>
            <w:vAlign w:val="center"/>
          </w:tcPr>
          <w:p w:rsidR="00920D1D" w:rsidRPr="00A7605D" w:rsidRDefault="00920D1D" w:rsidP="00920D1D">
            <w:pPr>
              <w:widowControl w:val="0"/>
              <w:spacing w:after="280"/>
              <w:jc w:val="center"/>
              <w:rPr>
                <w:rFonts w:ascii="Calibri" w:hAnsi="Calibri"/>
                <w:color w:val="1E057D"/>
                <w:sz w:val="22"/>
                <w:szCs w:val="22"/>
              </w:rPr>
            </w:pPr>
            <w:r>
              <w:rPr>
                <w:rFonts w:ascii="Calibri" w:hAnsi="Calibri"/>
                <w:color w:val="1E057D"/>
                <w:sz w:val="22"/>
                <w:szCs w:val="22"/>
              </w:rPr>
              <w:t>16</w:t>
            </w:r>
          </w:p>
        </w:tc>
      </w:tr>
      <w:tr w:rsidR="00920D1D" w:rsidRPr="00014A76" w:rsidTr="00820872">
        <w:trPr>
          <w:trHeight w:hRule="exact" w:val="284"/>
        </w:trPr>
        <w:tc>
          <w:tcPr>
            <w:tcW w:w="563" w:type="dxa"/>
            <w:tcMar>
              <w:top w:w="15" w:type="dxa"/>
              <w:left w:w="15" w:type="dxa"/>
              <w:bottom w:w="0" w:type="dxa"/>
              <w:right w:w="15" w:type="dxa"/>
            </w:tcMar>
            <w:vAlign w:val="bottom"/>
            <w:hideMark/>
          </w:tcPr>
          <w:p w:rsidR="00920D1D" w:rsidRPr="00014A76" w:rsidRDefault="00920D1D" w:rsidP="009B20FB">
            <w:pPr>
              <w:widowControl w:val="0"/>
              <w:spacing w:after="280"/>
              <w:jc w:val="center"/>
              <w:rPr>
                <w:rFonts w:ascii="Calibri" w:hAnsi="Calibri"/>
                <w:color w:val="1E057D"/>
                <w:sz w:val="22"/>
                <w:szCs w:val="22"/>
              </w:rPr>
            </w:pPr>
            <w:r>
              <w:rPr>
                <w:rFonts w:ascii="Calibri" w:hAnsi="Calibri"/>
                <w:color w:val="1E057D"/>
                <w:sz w:val="22"/>
                <w:szCs w:val="22"/>
              </w:rPr>
              <w:t>12</w:t>
            </w:r>
          </w:p>
        </w:tc>
        <w:tc>
          <w:tcPr>
            <w:tcW w:w="1862" w:type="dxa"/>
            <w:tcMar>
              <w:top w:w="15" w:type="dxa"/>
              <w:left w:w="15" w:type="dxa"/>
              <w:bottom w:w="0" w:type="dxa"/>
              <w:right w:w="15" w:type="dxa"/>
            </w:tcMar>
            <w:vAlign w:val="bottom"/>
            <w:hideMark/>
          </w:tcPr>
          <w:p w:rsidR="00920D1D" w:rsidRPr="00014A76" w:rsidRDefault="00920D1D" w:rsidP="009B20FB">
            <w:pPr>
              <w:rPr>
                <w:rFonts w:ascii="Calibri" w:hAnsi="Calibri"/>
                <w:color w:val="1E057D"/>
                <w:sz w:val="22"/>
                <w:szCs w:val="22"/>
              </w:rPr>
            </w:pPr>
            <w:r>
              <w:rPr>
                <w:rFonts w:ascii="Calibri" w:hAnsi="Calibri"/>
                <w:color w:val="1E057D"/>
                <w:sz w:val="22"/>
                <w:szCs w:val="22"/>
              </w:rPr>
              <w:t>St Ives</w:t>
            </w:r>
          </w:p>
        </w:tc>
        <w:tc>
          <w:tcPr>
            <w:tcW w:w="483" w:type="dxa"/>
            <w:tcMar>
              <w:top w:w="15" w:type="dxa"/>
              <w:left w:w="15" w:type="dxa"/>
              <w:bottom w:w="0" w:type="dxa"/>
              <w:right w:w="15" w:type="dxa"/>
            </w:tcMar>
            <w:vAlign w:val="center"/>
            <w:hideMark/>
          </w:tcPr>
          <w:p w:rsidR="00920D1D" w:rsidRPr="00DC2EDB" w:rsidRDefault="00920D1D" w:rsidP="009B20FB">
            <w:pPr>
              <w:widowControl w:val="0"/>
              <w:spacing w:after="280"/>
              <w:jc w:val="center"/>
              <w:rPr>
                <w:rFonts w:ascii="Calibri" w:hAnsi="Calibri"/>
                <w:color w:val="1E057D"/>
                <w:sz w:val="22"/>
                <w:szCs w:val="22"/>
              </w:rPr>
            </w:pPr>
            <w:r>
              <w:rPr>
                <w:rFonts w:ascii="Calibri" w:hAnsi="Calibri"/>
                <w:color w:val="1E057D"/>
                <w:sz w:val="22"/>
                <w:szCs w:val="22"/>
              </w:rPr>
              <w:t>20</w:t>
            </w:r>
          </w:p>
        </w:tc>
        <w:tc>
          <w:tcPr>
            <w:tcW w:w="509"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5</w:t>
            </w:r>
          </w:p>
        </w:tc>
        <w:tc>
          <w:tcPr>
            <w:tcW w:w="184"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1</w:t>
            </w:r>
          </w:p>
        </w:tc>
        <w:tc>
          <w:tcPr>
            <w:tcW w:w="525"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13</w:t>
            </w:r>
          </w:p>
        </w:tc>
        <w:tc>
          <w:tcPr>
            <w:tcW w:w="425"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359</w:t>
            </w:r>
          </w:p>
        </w:tc>
        <w:tc>
          <w:tcPr>
            <w:tcW w:w="567"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501</w:t>
            </w:r>
          </w:p>
        </w:tc>
        <w:tc>
          <w:tcPr>
            <w:tcW w:w="567"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-142</w:t>
            </w:r>
          </w:p>
        </w:tc>
        <w:tc>
          <w:tcPr>
            <w:tcW w:w="426" w:type="dxa"/>
            <w:tcMar>
              <w:top w:w="15" w:type="dxa"/>
              <w:left w:w="15" w:type="dxa"/>
              <w:bottom w:w="0" w:type="dxa"/>
              <w:right w:w="15" w:type="dxa"/>
            </w:tcMar>
            <w:vAlign w:val="bottom"/>
            <w:hideMark/>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29</w:t>
            </w:r>
          </w:p>
        </w:tc>
        <w:tc>
          <w:tcPr>
            <w:tcW w:w="425" w:type="dxa"/>
            <w:vAlign w:val="bottom"/>
          </w:tcPr>
          <w:p w:rsidR="00920D1D" w:rsidRPr="00920D1D" w:rsidRDefault="00920D1D" w:rsidP="00920D1D">
            <w:pPr>
              <w:widowControl w:val="0"/>
              <w:spacing w:after="280"/>
              <w:jc w:val="center"/>
              <w:rPr>
                <w:rFonts w:ascii="Calibri" w:hAnsi="Calibri"/>
                <w:color w:val="1E057D"/>
                <w:sz w:val="22"/>
                <w:szCs w:val="22"/>
              </w:rPr>
            </w:pPr>
            <w:r w:rsidRPr="00920D1D">
              <w:rPr>
                <w:rFonts w:ascii="Calibri" w:hAnsi="Calibri"/>
                <w:color w:val="1E057D"/>
                <w:sz w:val="22"/>
                <w:szCs w:val="22"/>
              </w:rPr>
              <w:t>7</w:t>
            </w:r>
          </w:p>
        </w:tc>
      </w:tr>
    </w:tbl>
    <w:p w:rsidR="0050565B" w:rsidRDefault="0050565B" w:rsidP="0050565B">
      <w:pPr>
        <w:rPr>
          <w:color w:val="auto"/>
          <w:kern w:val="0"/>
          <w:sz w:val="24"/>
          <w:szCs w:val="24"/>
        </w:rPr>
      </w:pPr>
    </w:p>
    <w:p w:rsidR="009E1170" w:rsidRPr="00E307E8" w:rsidRDefault="009E1170" w:rsidP="009B6548">
      <w:pPr>
        <w:framePr w:w="7042" w:h="2569" w:hRule="exact" w:hSpace="181" w:wrap="around" w:vAnchor="text" w:hAnchor="page" w:x="9169" w:y="1655"/>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870143">
        <w:rPr>
          <w:rFonts w:ascii="Arial" w:hAnsi="Arial" w:cs="Arial"/>
          <w:b/>
          <w:bCs/>
          <w:color w:val="1E057D"/>
          <w:sz w:val="48"/>
          <w:szCs w:val="64"/>
        </w:rPr>
        <w:t>Ivybridge</w:t>
      </w:r>
    </w:p>
    <w:p w:rsidR="009E1170" w:rsidRPr="00014A76" w:rsidRDefault="009E1170" w:rsidP="009B6548">
      <w:pPr>
        <w:framePr w:w="7042" w:h="2569" w:hRule="exact" w:hSpace="181" w:wrap="around" w:vAnchor="text" w:hAnchor="page" w:x="9169" w:y="1655"/>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9B6548">
      <w:pPr>
        <w:framePr w:w="7042" w:h="2569" w:hRule="exact" w:hSpace="181" w:wrap="around" w:vAnchor="text" w:hAnchor="page" w:x="9169" w:y="1655"/>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870143">
        <w:rPr>
          <w:rFonts w:ascii="Arial" w:hAnsi="Arial" w:cs="Arial"/>
          <w:color w:val="1E057D"/>
          <w:sz w:val="40"/>
          <w:szCs w:val="44"/>
        </w:rPr>
        <w:t>8</w:t>
      </w:r>
      <w:r w:rsidR="00870143" w:rsidRPr="00870143">
        <w:rPr>
          <w:rFonts w:ascii="Arial" w:hAnsi="Arial" w:cs="Arial"/>
          <w:color w:val="1E057D"/>
          <w:sz w:val="40"/>
          <w:szCs w:val="44"/>
          <w:vertAlign w:val="superscript"/>
        </w:rPr>
        <w:t>th</w:t>
      </w:r>
      <w:r w:rsidR="00870143">
        <w:rPr>
          <w:rFonts w:ascii="Arial" w:hAnsi="Arial" w:cs="Arial"/>
          <w:color w:val="1E057D"/>
          <w:sz w:val="40"/>
          <w:szCs w:val="44"/>
        </w:rPr>
        <w:t xml:space="preserve"> March</w:t>
      </w:r>
      <w:r w:rsidR="0032053C">
        <w:rPr>
          <w:rFonts w:ascii="Arial" w:hAnsi="Arial" w:cs="Arial"/>
          <w:color w:val="1E057D"/>
          <w:sz w:val="40"/>
          <w:szCs w:val="44"/>
        </w:rPr>
        <w:t xml:space="preserve"> 2014</w:t>
      </w:r>
    </w:p>
    <w:p w:rsidR="009E1170" w:rsidRPr="00014A76" w:rsidRDefault="004B5309" w:rsidP="009B6548">
      <w:pPr>
        <w:framePr w:w="7042" w:h="2569" w:hRule="exact" w:hSpace="181" w:wrap="around" w:vAnchor="text" w:hAnchor="page" w:x="9169" w:y="1655"/>
        <w:widowControl w:val="0"/>
        <w:shd w:val="solid" w:color="FFFFFF" w:fill="FFFFFF"/>
        <w:jc w:val="center"/>
        <w:rPr>
          <w:rFonts w:ascii="Arial" w:hAnsi="Arial" w:cs="Arial"/>
          <w:color w:val="1E057D"/>
          <w:sz w:val="40"/>
          <w:szCs w:val="44"/>
        </w:rPr>
      </w:pPr>
      <w:r>
        <w:rPr>
          <w:rFonts w:ascii="Arial" w:hAnsi="Arial" w:cs="Arial"/>
          <w:color w:val="1E057D"/>
          <w:sz w:val="40"/>
          <w:szCs w:val="44"/>
        </w:rPr>
        <w:t xml:space="preserve">KO </w:t>
      </w:r>
      <w:r w:rsidR="001C7987">
        <w:rPr>
          <w:rFonts w:ascii="Arial" w:hAnsi="Arial" w:cs="Arial"/>
          <w:color w:val="1E057D"/>
          <w:sz w:val="40"/>
          <w:szCs w:val="44"/>
        </w:rPr>
        <w:t>2:30</w:t>
      </w:r>
      <w:r w:rsidR="009E1170" w:rsidRPr="00014A76">
        <w:rPr>
          <w:rFonts w:ascii="Arial" w:hAnsi="Arial" w:cs="Arial"/>
          <w:color w:val="1E057D"/>
          <w:sz w:val="40"/>
          <w:szCs w:val="44"/>
        </w:rPr>
        <w:t xml:space="preserve"> p.m.</w:t>
      </w:r>
    </w:p>
    <w:p w:rsidR="009E1170" w:rsidRPr="00014A76" w:rsidRDefault="009E1170" w:rsidP="009B6548">
      <w:pPr>
        <w:framePr w:w="7042" w:h="2569" w:hRule="exact" w:hSpace="181" w:wrap="around" w:vAnchor="text" w:hAnchor="page" w:x="9169" w:y="1655"/>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9B6548">
      <w:pPr>
        <w:framePr w:w="7042" w:h="2569" w:hRule="exact" w:hSpace="181" w:wrap="around" w:vAnchor="text" w:hAnchor="page" w:x="9169" w:y="1655"/>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771EDA" w:rsidP="009B6548">
      <w:pPr>
        <w:framePr w:w="7042" w:h="2569" w:hRule="exact" w:hSpace="181" w:wrap="around" w:vAnchor="text" w:hAnchor="page" w:x="9169" w:y="1655"/>
        <w:shd w:val="solid" w:color="FFFFFF" w:fill="FFFFFF"/>
      </w:pPr>
      <w:r w:rsidRPr="00771EDA">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margin-left:.85pt;margin-top:1.05pt;width:354.15pt;height:342.85pt;z-index:-251589632" wrapcoords="-46 0 -46 21551 21600 21551 21600 0 -46 0" stroked="f" strokecolor="#a5a5a5 [2092]">
            <v:textbox style="mso-next-textbox:#_x0000_s1034">
              <w:txbxContent>
                <w:p w:rsidR="00870143" w:rsidRPr="00315F27" w:rsidRDefault="003643AC" w:rsidP="00870143">
                  <w:pPr>
                    <w:shd w:val="clear" w:color="auto" w:fill="FFFFFF"/>
                    <w:spacing w:after="40"/>
                    <w:ind w:right="-12" w:firstLine="284"/>
                    <w:rPr>
                      <w:rFonts w:asciiTheme="minorHAnsi" w:hAnsiTheme="minorHAnsi" w:cs="Arial"/>
                      <w:bCs/>
                      <w:color w:val="1E057D"/>
                      <w:sz w:val="22"/>
                      <w:szCs w:val="22"/>
                    </w:rPr>
                  </w:pPr>
                  <w:r w:rsidRPr="00315F27">
                    <w:rPr>
                      <w:rFonts w:asciiTheme="minorHAnsi" w:hAnsiTheme="minorHAnsi" w:cs="Arial"/>
                      <w:bCs/>
                      <w:color w:val="1E057D"/>
                      <w:sz w:val="22"/>
                      <w:szCs w:val="22"/>
                    </w:rPr>
                    <w:t xml:space="preserve">Welcome to the home of St Ives (SW) RFC.  Today’s weather forecast promises a calm and pleasant afternoon, where we hope to see some good rugby.  It is the turn of Ivybridge to visit and we hope they entertain us as high flying league leaders in this Tribute Western Counties West clash.  The Hakes will be determined to improve on their outing at Ivybridge earlier in the season when they fell short by 27pts to 11pts.  </w:t>
                  </w:r>
                </w:p>
                <w:p w:rsidR="003643AC" w:rsidRDefault="00FF127E" w:rsidP="00870143">
                  <w:pPr>
                    <w:shd w:val="clear" w:color="auto" w:fill="FFFFFF"/>
                    <w:spacing w:after="40"/>
                    <w:ind w:right="-12" w:firstLine="284"/>
                    <w:rPr>
                      <w:rFonts w:asciiTheme="minorHAnsi" w:hAnsiTheme="minorHAnsi" w:cs="Arial"/>
                      <w:bCs/>
                      <w:color w:val="1E057D"/>
                      <w:sz w:val="22"/>
                      <w:szCs w:val="22"/>
                    </w:rPr>
                  </w:pPr>
                  <w:r w:rsidRPr="00315F27">
                    <w:rPr>
                      <w:rFonts w:asciiTheme="minorHAnsi" w:hAnsiTheme="minorHAnsi" w:cs="Arial"/>
                      <w:bCs/>
                      <w:color w:val="1E057D"/>
                      <w:sz w:val="22"/>
                      <w:szCs w:val="22"/>
                    </w:rPr>
                    <w:t xml:space="preserve">Ivybridge have a short history, forms as late as 1975. One can remember the Nomads playing against them a short tour with the reserves to Bristol.  Some will even remember Chris </w:t>
                  </w:r>
                  <w:r w:rsidRPr="00315F27">
                    <w:rPr>
                      <w:rFonts w:asciiTheme="minorHAnsi" w:hAnsiTheme="minorHAnsi" w:cs="Arial"/>
                      <w:bCs/>
                      <w:i/>
                      <w:color w:val="1E057D"/>
                      <w:sz w:val="22"/>
                      <w:szCs w:val="22"/>
                    </w:rPr>
                    <w:t>‘Bish’</w:t>
                  </w:r>
                  <w:r w:rsidRPr="00315F27">
                    <w:rPr>
                      <w:rFonts w:asciiTheme="minorHAnsi" w:hAnsiTheme="minorHAnsi" w:cs="Arial"/>
                      <w:bCs/>
                      <w:color w:val="1E057D"/>
                      <w:sz w:val="22"/>
                      <w:szCs w:val="22"/>
                    </w:rPr>
                    <w:t xml:space="preserve"> Care’s famous ‘air’ kick whic</w:t>
                  </w:r>
                  <w:r w:rsidR="00315F27">
                    <w:rPr>
                      <w:rFonts w:asciiTheme="minorHAnsi" w:hAnsiTheme="minorHAnsi" w:cs="Arial"/>
                      <w:bCs/>
                      <w:color w:val="1E057D"/>
                      <w:sz w:val="22"/>
                      <w:szCs w:val="22"/>
                    </w:rPr>
                    <w:t xml:space="preserve">h left him A over T in the mud!  </w:t>
                  </w:r>
                  <w:r w:rsidRPr="00315F27">
                    <w:rPr>
                      <w:rFonts w:asciiTheme="minorHAnsi" w:hAnsiTheme="minorHAnsi" w:cs="Arial"/>
                      <w:bCs/>
                      <w:color w:val="1E057D"/>
                      <w:sz w:val="22"/>
                      <w:szCs w:val="22"/>
                    </w:rPr>
                    <w:t>But Ivybridge have progressed consid</w:t>
                  </w:r>
                  <w:r w:rsidR="00315F27">
                    <w:rPr>
                      <w:rFonts w:asciiTheme="minorHAnsi" w:hAnsiTheme="minorHAnsi" w:cs="Arial"/>
                      <w:bCs/>
                      <w:color w:val="1E057D"/>
                      <w:sz w:val="22"/>
                      <w:szCs w:val="22"/>
                    </w:rPr>
                    <w:t xml:space="preserve">erably since those early days.  </w:t>
                  </w:r>
                  <w:r w:rsidRPr="00315F27">
                    <w:rPr>
                      <w:rFonts w:asciiTheme="minorHAnsi" w:hAnsiTheme="minorHAnsi" w:cs="Arial"/>
                      <w:bCs/>
                      <w:color w:val="1E057D"/>
                      <w:sz w:val="22"/>
                      <w:szCs w:val="22"/>
                    </w:rPr>
                    <w:t xml:space="preserve">The original club facilities were former HMS Raleigh huts.  Lottery and other funding saw a new clubhouse built in 1998.  </w:t>
                  </w:r>
                  <w:r w:rsidR="00315F27">
                    <w:rPr>
                      <w:rFonts w:asciiTheme="minorHAnsi" w:hAnsiTheme="minorHAnsi" w:cs="Arial"/>
                      <w:bCs/>
                      <w:color w:val="1E057D"/>
                      <w:sz w:val="22"/>
                      <w:szCs w:val="22"/>
                    </w:rPr>
                    <w:t xml:space="preserve">It </w:t>
                  </w:r>
                  <w:r w:rsidR="00315F27" w:rsidRPr="00315F27">
                    <w:rPr>
                      <w:rFonts w:asciiTheme="minorHAnsi" w:hAnsiTheme="minorHAnsi" w:cs="Arial"/>
                      <w:bCs/>
                      <w:color w:val="1E057D"/>
                      <w:sz w:val="22"/>
                      <w:szCs w:val="22"/>
                    </w:rPr>
                    <w:t>currently</w:t>
                  </w:r>
                  <w:r w:rsidRPr="00315F27">
                    <w:rPr>
                      <w:rFonts w:asciiTheme="minorHAnsi" w:hAnsiTheme="minorHAnsi" w:cs="Arial"/>
                      <w:bCs/>
                      <w:color w:val="1E057D"/>
                      <w:sz w:val="22"/>
                      <w:szCs w:val="22"/>
                    </w:rPr>
                    <w:t xml:space="preserve"> has an impressive three senior teams</w:t>
                  </w:r>
                  <w:r w:rsidR="00315F27">
                    <w:rPr>
                      <w:rFonts w:asciiTheme="minorHAnsi" w:hAnsiTheme="minorHAnsi" w:cs="Arial"/>
                      <w:bCs/>
                      <w:color w:val="1E057D"/>
                      <w:sz w:val="22"/>
                      <w:szCs w:val="22"/>
                    </w:rPr>
                    <w:t>, colts, juniors and minis with regular fixtures. A huge win against Penryn last week is their only league match since 25</w:t>
                  </w:r>
                  <w:r w:rsidR="00315F27" w:rsidRPr="00315F27">
                    <w:rPr>
                      <w:rFonts w:asciiTheme="minorHAnsi" w:hAnsiTheme="minorHAnsi" w:cs="Arial"/>
                      <w:bCs/>
                      <w:color w:val="1E057D"/>
                      <w:sz w:val="22"/>
                      <w:szCs w:val="22"/>
                      <w:vertAlign w:val="superscript"/>
                    </w:rPr>
                    <w:t>th</w:t>
                  </w:r>
                  <w:r w:rsidR="00315F27">
                    <w:rPr>
                      <w:rFonts w:asciiTheme="minorHAnsi" w:hAnsiTheme="minorHAnsi" w:cs="Arial"/>
                      <w:bCs/>
                      <w:color w:val="1E057D"/>
                      <w:sz w:val="22"/>
                      <w:szCs w:val="22"/>
                    </w:rPr>
                    <w:t xml:space="preserve"> January, but with games in hand they head up the league and will be aiming to consolidate their position today.</w:t>
                  </w:r>
                </w:p>
                <w:p w:rsidR="00315F27" w:rsidRDefault="00315F27" w:rsidP="00870143">
                  <w:pPr>
                    <w:shd w:val="clear" w:color="auto" w:fill="FFFFFF"/>
                    <w:spacing w:after="40"/>
                    <w:ind w:right="-12" w:firstLine="284"/>
                    <w:rPr>
                      <w:rFonts w:asciiTheme="minorHAnsi" w:hAnsiTheme="minorHAnsi" w:cs="Arial"/>
                      <w:bCs/>
                      <w:color w:val="1E057D"/>
                      <w:sz w:val="22"/>
                      <w:szCs w:val="22"/>
                    </w:rPr>
                  </w:pPr>
                  <w:r>
                    <w:rPr>
                      <w:rFonts w:asciiTheme="minorHAnsi" w:hAnsiTheme="minorHAnsi" w:cs="Arial"/>
                      <w:bCs/>
                      <w:color w:val="1E057D"/>
                      <w:sz w:val="22"/>
                      <w:szCs w:val="22"/>
                    </w:rPr>
                    <w:t xml:space="preserve">St Ives narrowly missed out last week at Devonport and will be equally determined to give a good account today.  With the two teams immediately </w:t>
                  </w:r>
                  <w:r w:rsidR="00547963">
                    <w:rPr>
                      <w:rFonts w:asciiTheme="minorHAnsi" w:hAnsiTheme="minorHAnsi" w:cs="Arial"/>
                      <w:bCs/>
                      <w:color w:val="1E057D"/>
                      <w:sz w:val="22"/>
                      <w:szCs w:val="22"/>
                    </w:rPr>
                    <w:t>above</w:t>
                  </w:r>
                  <w:r>
                    <w:rPr>
                      <w:rFonts w:asciiTheme="minorHAnsi" w:hAnsiTheme="minorHAnsi" w:cs="Arial"/>
                      <w:bCs/>
                      <w:color w:val="1E057D"/>
                      <w:sz w:val="22"/>
                      <w:szCs w:val="22"/>
                    </w:rPr>
                    <w:t xml:space="preserve"> expecting to do well today, the young squad will want to produce a really competitive display </w:t>
                  </w:r>
                  <w:r w:rsidR="00547963">
                    <w:rPr>
                      <w:rFonts w:asciiTheme="minorHAnsi" w:hAnsiTheme="minorHAnsi" w:cs="Arial"/>
                      <w:bCs/>
                      <w:color w:val="1E057D"/>
                      <w:sz w:val="22"/>
                      <w:szCs w:val="22"/>
                    </w:rPr>
                    <w:t>that demonstrates their ability within this league.</w:t>
                  </w:r>
                </w:p>
                <w:p w:rsidR="00870143" w:rsidRDefault="00DA00F6" w:rsidP="00547963">
                  <w:pPr>
                    <w:shd w:val="clear" w:color="auto" w:fill="FFFFFF"/>
                    <w:spacing w:after="40"/>
                    <w:ind w:right="-12" w:firstLine="284"/>
                    <w:rPr>
                      <w:rFonts w:ascii="Arial" w:hAnsi="Arial" w:cs="Arial"/>
                      <w:bCs/>
                      <w:i/>
                      <w:color w:val="1E057D"/>
                      <w:szCs w:val="22"/>
                    </w:rPr>
                  </w:pPr>
                  <w:r>
                    <w:rPr>
                      <w:rFonts w:asciiTheme="minorHAnsi" w:hAnsiTheme="minorHAnsi" w:cs="Arial"/>
                      <w:bCs/>
                      <w:color w:val="1E057D"/>
                      <w:sz w:val="22"/>
                      <w:szCs w:val="22"/>
                    </w:rPr>
                    <w:t>Our match official today is Andy Robinson</w:t>
                  </w:r>
                  <w:r w:rsidR="00547963">
                    <w:rPr>
                      <w:rFonts w:asciiTheme="minorHAnsi" w:hAnsiTheme="minorHAnsi" w:cs="Arial"/>
                      <w:bCs/>
                      <w:color w:val="1E057D"/>
                      <w:sz w:val="22"/>
                      <w:szCs w:val="22"/>
                    </w:rPr>
                    <w:t xml:space="preserve"> and we wish him well in his part to make this an excellent game of rugby.  Join us for Scotland v France after the match over a pint in the clubhouse.</w:t>
                  </w:r>
                </w:p>
                <w:p w:rsidR="00734754" w:rsidRPr="00734754" w:rsidRDefault="00734754" w:rsidP="00300011">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v:textbox>
            <w10:wrap type="tight"/>
          </v:shape>
        </w:pict>
      </w:r>
    </w:p>
    <w:tbl>
      <w:tblPr>
        <w:tblpPr w:leftFromText="180" w:rightFromText="180" w:vertAnchor="page" w:horzAnchor="margin" w:tblpY="1951"/>
        <w:tblW w:w="6536" w:type="dxa"/>
        <w:tblLayout w:type="fixed"/>
        <w:tblCellMar>
          <w:left w:w="0" w:type="dxa"/>
          <w:right w:w="0" w:type="dxa"/>
        </w:tblCellMar>
        <w:tblLook w:val="04A0"/>
      </w:tblPr>
      <w:tblGrid>
        <w:gridCol w:w="6536"/>
      </w:tblGrid>
      <w:tr w:rsidR="00142E02" w:rsidTr="00142E02">
        <w:trPr>
          <w:trHeight w:hRule="exact" w:val="262"/>
        </w:trPr>
        <w:tc>
          <w:tcPr>
            <w:tcW w:w="6536" w:type="dxa"/>
            <w:tcMar>
              <w:top w:w="15" w:type="dxa"/>
              <w:left w:w="15" w:type="dxa"/>
              <w:bottom w:w="0" w:type="dxa"/>
              <w:right w:w="15" w:type="dxa"/>
            </w:tcMar>
            <w:vAlign w:val="center"/>
            <w:hideMark/>
          </w:tcPr>
          <w:p w:rsidR="00142E02" w:rsidRDefault="00142E02" w:rsidP="00142E02">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142E02" w:rsidRDefault="00142E02" w:rsidP="00142E02">
            <w:pPr>
              <w:widowControl w:val="0"/>
              <w:spacing w:after="280"/>
              <w:rPr>
                <w:rFonts w:ascii="Arial" w:hAnsi="Arial" w:cs="Arial"/>
                <w:color w:val="1E057D"/>
                <w:sz w:val="18"/>
                <w:szCs w:val="18"/>
              </w:rPr>
            </w:pPr>
          </w:p>
          <w:p w:rsidR="00142E02" w:rsidRDefault="00142E02" w:rsidP="00142E02">
            <w:pPr>
              <w:widowControl w:val="0"/>
              <w:spacing w:after="280"/>
              <w:rPr>
                <w:rFonts w:ascii="Arial" w:hAnsi="Arial" w:cs="Arial"/>
                <w:color w:val="1E057D"/>
                <w:sz w:val="18"/>
                <w:szCs w:val="18"/>
              </w:rPr>
            </w:pPr>
          </w:p>
          <w:p w:rsidR="00142E02" w:rsidRDefault="00142E02" w:rsidP="00142E02">
            <w:pPr>
              <w:widowControl w:val="0"/>
              <w:spacing w:after="280"/>
              <w:rPr>
                <w:rFonts w:ascii="Arial" w:hAnsi="Arial" w:cs="Arial"/>
                <w:color w:val="1E057D"/>
                <w:sz w:val="18"/>
                <w:szCs w:val="18"/>
              </w:rPr>
            </w:pPr>
          </w:p>
          <w:p w:rsidR="00142E02" w:rsidRDefault="00142E02" w:rsidP="00142E02">
            <w:pPr>
              <w:widowControl w:val="0"/>
              <w:spacing w:after="280"/>
              <w:rPr>
                <w:rFonts w:ascii="Arial" w:hAnsi="Arial" w:cs="Arial"/>
                <w:color w:val="1E057D"/>
                <w:sz w:val="18"/>
                <w:szCs w:val="18"/>
              </w:rPr>
            </w:pPr>
          </w:p>
          <w:p w:rsidR="00142E02" w:rsidRDefault="00142E02" w:rsidP="00142E02">
            <w:pPr>
              <w:widowControl w:val="0"/>
              <w:spacing w:after="280"/>
              <w:rPr>
                <w:rFonts w:ascii="Arial" w:hAnsi="Arial" w:cs="Arial"/>
                <w:color w:val="1E057D"/>
                <w:sz w:val="18"/>
                <w:szCs w:val="18"/>
              </w:rPr>
            </w:pPr>
          </w:p>
          <w:p w:rsidR="00142E02" w:rsidRPr="00014A76" w:rsidRDefault="00142E02" w:rsidP="00142E02">
            <w:pPr>
              <w:widowControl w:val="0"/>
              <w:spacing w:after="280"/>
              <w:rPr>
                <w:rFonts w:ascii="Arial" w:hAnsi="Arial" w:cs="Arial"/>
                <w:color w:val="1E057D"/>
                <w:sz w:val="18"/>
                <w:szCs w:val="18"/>
              </w:rPr>
            </w:pPr>
          </w:p>
        </w:tc>
      </w:tr>
      <w:tr w:rsidR="00142E02" w:rsidTr="00142E02">
        <w:trPr>
          <w:trHeight w:val="9087"/>
        </w:trPr>
        <w:tc>
          <w:tcPr>
            <w:tcW w:w="6536" w:type="dxa"/>
            <w:tcMar>
              <w:top w:w="15" w:type="dxa"/>
              <w:left w:w="15" w:type="dxa"/>
              <w:bottom w:w="0" w:type="dxa"/>
              <w:right w:w="15" w:type="dxa"/>
            </w:tcMar>
            <w:vAlign w:val="center"/>
            <w:hideMark/>
          </w:tcPr>
          <w:tbl>
            <w:tblPr>
              <w:tblStyle w:val="TableGrid"/>
              <w:tblpPr w:leftFromText="180" w:rightFromText="180" w:vertAnchor="page" w:horzAnchor="margin" w:tblpY="3346"/>
              <w:tblOverlap w:val="never"/>
              <w:tblW w:w="6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5"/>
              <w:gridCol w:w="3060"/>
            </w:tblGrid>
            <w:tr w:rsidR="00142E02" w:rsidTr="00142E02">
              <w:trPr>
                <w:trHeight w:val="1838"/>
              </w:trPr>
              <w:tc>
                <w:tcPr>
                  <w:tcW w:w="3365" w:type="dxa"/>
                  <w:vMerge w:val="restart"/>
                </w:tcPr>
                <w:p w:rsidR="00142E02" w:rsidRPr="004934C4" w:rsidRDefault="00142E02" w:rsidP="00142E02">
                  <w:pPr>
                    <w:widowControl w:val="0"/>
                    <w:ind w:right="-48"/>
                    <w:rPr>
                      <w:rFonts w:ascii="Arial" w:hAnsi="Arial" w:cs="Arial"/>
                      <w:b/>
                      <w:bCs/>
                      <w:color w:val="1E057D"/>
                      <w:sz w:val="22"/>
                      <w:szCs w:val="22"/>
                    </w:rPr>
                  </w:pPr>
                  <w:r w:rsidRPr="004934C4">
                    <w:rPr>
                      <w:rFonts w:ascii="Arial" w:hAnsi="Arial" w:cs="Arial"/>
                      <w:b/>
                      <w:bCs/>
                      <w:color w:val="1E057D"/>
                      <w:sz w:val="22"/>
                      <w:szCs w:val="22"/>
                    </w:rPr>
                    <w:t>Results:</w:t>
                  </w:r>
                </w:p>
                <w:p w:rsidR="00142E02" w:rsidRDefault="00142E02" w:rsidP="00142E02">
                  <w:pPr>
                    <w:widowControl w:val="0"/>
                    <w:ind w:right="-48"/>
                    <w:rPr>
                      <w:rFonts w:ascii="Arial" w:hAnsi="Arial" w:cs="Arial"/>
                      <w:b/>
                      <w:bCs/>
                      <w:color w:val="1E057D"/>
                      <w:sz w:val="22"/>
                      <w:szCs w:val="22"/>
                    </w:rPr>
                  </w:pPr>
                </w:p>
                <w:p w:rsidR="00142E02" w:rsidRPr="004934C4" w:rsidRDefault="00142E02" w:rsidP="00142E02">
                  <w:pPr>
                    <w:widowControl w:val="0"/>
                    <w:ind w:right="-48"/>
                    <w:rPr>
                      <w:rFonts w:ascii="Arial" w:hAnsi="Arial" w:cs="Arial"/>
                      <w:b/>
                      <w:bCs/>
                      <w:color w:val="1E057D"/>
                      <w:sz w:val="22"/>
                      <w:szCs w:val="22"/>
                    </w:rPr>
                  </w:pPr>
                  <w:r w:rsidRPr="004934C4">
                    <w:rPr>
                      <w:rFonts w:ascii="Arial" w:hAnsi="Arial" w:cs="Arial"/>
                      <w:b/>
                      <w:bCs/>
                      <w:color w:val="1E057D"/>
                      <w:sz w:val="22"/>
                      <w:szCs w:val="22"/>
                    </w:rPr>
                    <w:t xml:space="preserve">Saturday </w:t>
                  </w:r>
                  <w:r>
                    <w:rPr>
                      <w:rFonts w:ascii="Arial" w:hAnsi="Arial" w:cs="Arial"/>
                      <w:b/>
                      <w:bCs/>
                      <w:color w:val="1E057D"/>
                      <w:sz w:val="22"/>
                      <w:szCs w:val="22"/>
                    </w:rPr>
                    <w:t>15</w:t>
                  </w:r>
                  <w:r w:rsidRPr="00924052">
                    <w:rPr>
                      <w:rFonts w:ascii="Arial" w:hAnsi="Arial" w:cs="Arial"/>
                      <w:b/>
                      <w:bCs/>
                      <w:color w:val="1E057D"/>
                      <w:sz w:val="22"/>
                      <w:szCs w:val="22"/>
                      <w:vertAlign w:val="superscript"/>
                    </w:rPr>
                    <w:t>th</w:t>
                  </w:r>
                  <w:r w:rsidRPr="004934C4">
                    <w:rPr>
                      <w:rFonts w:ascii="Arial" w:hAnsi="Arial" w:cs="Arial"/>
                      <w:b/>
                      <w:bCs/>
                      <w:color w:val="1E057D"/>
                      <w:sz w:val="22"/>
                      <w:szCs w:val="22"/>
                    </w:rPr>
                    <w:t xml:space="preserve"> February</w:t>
                  </w:r>
                </w:p>
                <w:p w:rsidR="00142E02" w:rsidRDefault="00142E02" w:rsidP="00142E02">
                  <w:pPr>
                    <w:widowControl w:val="0"/>
                    <w:ind w:right="-48"/>
                    <w:rPr>
                      <w:rFonts w:ascii="Arial" w:hAnsi="Arial" w:cs="Arial"/>
                      <w:bCs/>
                      <w:color w:val="1E057D"/>
                      <w:sz w:val="22"/>
                      <w:szCs w:val="22"/>
                    </w:rPr>
                  </w:pPr>
                  <w:r>
                    <w:rPr>
                      <w:rFonts w:ascii="Arial" w:hAnsi="Arial" w:cs="Arial"/>
                      <w:bCs/>
                      <w:color w:val="1E057D"/>
                      <w:sz w:val="22"/>
                      <w:szCs w:val="22"/>
                    </w:rPr>
                    <w:t>St Ives 25 : 13 Bude</w:t>
                  </w:r>
                </w:p>
                <w:p w:rsidR="00142E02" w:rsidRDefault="00142E02" w:rsidP="00142E02">
                  <w:pPr>
                    <w:widowControl w:val="0"/>
                    <w:ind w:right="-48"/>
                    <w:rPr>
                      <w:rFonts w:ascii="Arial" w:hAnsi="Arial" w:cs="Arial"/>
                      <w:b/>
                      <w:bCs/>
                      <w:color w:val="1E057D"/>
                      <w:sz w:val="22"/>
                      <w:szCs w:val="22"/>
                    </w:rPr>
                  </w:pPr>
                </w:p>
                <w:p w:rsidR="00142E02" w:rsidRPr="004934C4" w:rsidRDefault="00142E02" w:rsidP="00142E02">
                  <w:pPr>
                    <w:widowControl w:val="0"/>
                    <w:ind w:right="-48"/>
                    <w:rPr>
                      <w:rFonts w:ascii="Arial" w:hAnsi="Arial" w:cs="Arial"/>
                      <w:b/>
                      <w:bCs/>
                      <w:color w:val="1E057D"/>
                      <w:sz w:val="22"/>
                      <w:szCs w:val="22"/>
                    </w:rPr>
                  </w:pPr>
                  <w:r>
                    <w:rPr>
                      <w:rFonts w:ascii="Arial" w:hAnsi="Arial" w:cs="Arial"/>
                      <w:b/>
                      <w:bCs/>
                      <w:color w:val="1E057D"/>
                      <w:sz w:val="22"/>
                      <w:szCs w:val="22"/>
                    </w:rPr>
                    <w:t>Saturday 22</w:t>
                  </w:r>
                  <w:r w:rsidRPr="00924052">
                    <w:rPr>
                      <w:rFonts w:ascii="Arial" w:hAnsi="Arial" w:cs="Arial"/>
                      <w:b/>
                      <w:bCs/>
                      <w:color w:val="1E057D"/>
                      <w:sz w:val="22"/>
                      <w:szCs w:val="22"/>
                      <w:vertAlign w:val="superscript"/>
                    </w:rPr>
                    <w:t>nd</w:t>
                  </w:r>
                  <w:r w:rsidRPr="004934C4">
                    <w:rPr>
                      <w:rFonts w:ascii="Arial" w:hAnsi="Arial" w:cs="Arial"/>
                      <w:b/>
                      <w:bCs/>
                      <w:color w:val="1E057D"/>
                      <w:sz w:val="22"/>
                      <w:szCs w:val="22"/>
                    </w:rPr>
                    <w:t xml:space="preserve"> February</w:t>
                  </w:r>
                </w:p>
                <w:p w:rsidR="00142E02" w:rsidRPr="00924052" w:rsidRDefault="00142E02" w:rsidP="00142E02">
                  <w:pPr>
                    <w:widowControl w:val="0"/>
                    <w:ind w:right="-48"/>
                    <w:rPr>
                      <w:rFonts w:ascii="Arial" w:hAnsi="Arial" w:cs="Arial"/>
                      <w:bCs/>
                      <w:color w:val="1E057D"/>
                      <w:sz w:val="22"/>
                      <w:szCs w:val="22"/>
                    </w:rPr>
                  </w:pPr>
                  <w:r w:rsidRPr="00924052">
                    <w:rPr>
                      <w:rFonts w:ascii="Arial" w:hAnsi="Arial" w:cs="Arial"/>
                      <w:bCs/>
                      <w:color w:val="1E057D"/>
                      <w:sz w:val="22"/>
                      <w:szCs w:val="22"/>
                    </w:rPr>
                    <w:t>Torquay Athletic</w:t>
                  </w:r>
                  <w:r>
                    <w:rPr>
                      <w:rFonts w:ascii="Arial" w:hAnsi="Arial" w:cs="Arial"/>
                      <w:bCs/>
                      <w:color w:val="1E057D"/>
                      <w:sz w:val="22"/>
                      <w:szCs w:val="22"/>
                    </w:rPr>
                    <w:t xml:space="preserve"> 38 : 26 St Ives</w:t>
                  </w:r>
                </w:p>
                <w:p w:rsidR="00142E02" w:rsidRDefault="00142E02" w:rsidP="00142E02">
                  <w:pPr>
                    <w:widowControl w:val="0"/>
                    <w:ind w:right="-48"/>
                    <w:rPr>
                      <w:rFonts w:ascii="Arial" w:hAnsi="Arial" w:cs="Arial"/>
                      <w:b/>
                      <w:bCs/>
                      <w:color w:val="1E057D"/>
                      <w:sz w:val="22"/>
                      <w:szCs w:val="22"/>
                    </w:rPr>
                  </w:pPr>
                </w:p>
                <w:p w:rsidR="00142E02" w:rsidRPr="004934C4" w:rsidRDefault="00142E02" w:rsidP="00142E02">
                  <w:pPr>
                    <w:widowControl w:val="0"/>
                    <w:ind w:right="-48"/>
                    <w:rPr>
                      <w:rFonts w:ascii="Arial" w:hAnsi="Arial" w:cs="Arial"/>
                      <w:b/>
                      <w:bCs/>
                      <w:color w:val="1E057D"/>
                      <w:sz w:val="22"/>
                      <w:szCs w:val="22"/>
                    </w:rPr>
                  </w:pPr>
                  <w:r w:rsidRPr="004934C4">
                    <w:rPr>
                      <w:rFonts w:ascii="Arial" w:hAnsi="Arial" w:cs="Arial"/>
                      <w:b/>
                      <w:bCs/>
                      <w:color w:val="1E057D"/>
                      <w:sz w:val="22"/>
                      <w:szCs w:val="22"/>
                    </w:rPr>
                    <w:t xml:space="preserve">Saturday </w:t>
                  </w:r>
                  <w:r>
                    <w:rPr>
                      <w:rFonts w:ascii="Arial" w:hAnsi="Arial" w:cs="Arial"/>
                      <w:b/>
                      <w:bCs/>
                      <w:color w:val="1E057D"/>
                      <w:sz w:val="22"/>
                      <w:szCs w:val="22"/>
                    </w:rPr>
                    <w:t>1</w:t>
                  </w:r>
                  <w:r w:rsidRPr="00924052">
                    <w:rPr>
                      <w:rFonts w:ascii="Arial" w:hAnsi="Arial" w:cs="Arial"/>
                      <w:b/>
                      <w:bCs/>
                      <w:color w:val="1E057D"/>
                      <w:sz w:val="22"/>
                      <w:szCs w:val="22"/>
                      <w:vertAlign w:val="superscript"/>
                    </w:rPr>
                    <w:t>st</w:t>
                  </w:r>
                  <w:r>
                    <w:rPr>
                      <w:rFonts w:ascii="Arial" w:hAnsi="Arial" w:cs="Arial"/>
                      <w:b/>
                      <w:bCs/>
                      <w:color w:val="1E057D"/>
                      <w:sz w:val="22"/>
                      <w:szCs w:val="22"/>
                    </w:rPr>
                    <w:t xml:space="preserve"> March</w:t>
                  </w:r>
                </w:p>
                <w:p w:rsidR="00142E02" w:rsidRPr="004934C4" w:rsidRDefault="00142E02" w:rsidP="00142E02">
                  <w:pPr>
                    <w:widowControl w:val="0"/>
                    <w:ind w:right="-48"/>
                    <w:rPr>
                      <w:rFonts w:ascii="Arial" w:hAnsi="Arial" w:cs="Arial"/>
                      <w:bCs/>
                      <w:color w:val="1E057D"/>
                      <w:sz w:val="22"/>
                      <w:szCs w:val="22"/>
                    </w:rPr>
                  </w:pPr>
                  <w:r>
                    <w:rPr>
                      <w:rFonts w:ascii="Arial" w:hAnsi="Arial" w:cs="Arial"/>
                      <w:bCs/>
                      <w:color w:val="1E057D"/>
                      <w:sz w:val="22"/>
                      <w:szCs w:val="22"/>
                    </w:rPr>
                    <w:t>Devonport 17 : 16 St Ives</w:t>
                  </w:r>
                </w:p>
                <w:p w:rsidR="00142E02" w:rsidRDefault="00142E02" w:rsidP="00142E02">
                  <w:pPr>
                    <w:widowControl w:val="0"/>
                    <w:ind w:right="-48"/>
                    <w:rPr>
                      <w:rFonts w:ascii="Arial" w:hAnsi="Arial" w:cs="Arial"/>
                      <w:b/>
                      <w:bCs/>
                      <w:color w:val="1E057D"/>
                      <w:sz w:val="22"/>
                      <w:szCs w:val="22"/>
                    </w:rPr>
                  </w:pPr>
                </w:p>
                <w:p w:rsidR="00142E02" w:rsidRPr="004934C4" w:rsidRDefault="00142E02" w:rsidP="00142E02">
                  <w:pPr>
                    <w:widowControl w:val="0"/>
                    <w:ind w:right="-48"/>
                    <w:rPr>
                      <w:rFonts w:ascii="Arial" w:hAnsi="Arial" w:cs="Arial"/>
                      <w:bCs/>
                      <w:color w:val="1E057D"/>
                      <w:sz w:val="22"/>
                      <w:szCs w:val="22"/>
                    </w:rPr>
                  </w:pPr>
                  <w:r w:rsidRPr="004934C4">
                    <w:rPr>
                      <w:rFonts w:ascii="Arial" w:hAnsi="Arial" w:cs="Arial"/>
                      <w:b/>
                      <w:bCs/>
                      <w:color w:val="1E057D"/>
                      <w:sz w:val="22"/>
                      <w:szCs w:val="22"/>
                    </w:rPr>
                    <w:t>Next fixture:</w:t>
                  </w:r>
                  <w:r w:rsidRPr="004934C4">
                    <w:rPr>
                      <w:rFonts w:ascii="Arial" w:hAnsi="Arial" w:cs="Arial"/>
                      <w:b/>
                      <w:bCs/>
                      <w:color w:val="1E057D"/>
                      <w:sz w:val="22"/>
                      <w:szCs w:val="22"/>
                    </w:rPr>
                    <w:br/>
                    <w:t>Saturday 22</w:t>
                  </w:r>
                  <w:r w:rsidRPr="004934C4">
                    <w:rPr>
                      <w:rFonts w:ascii="Arial" w:hAnsi="Arial" w:cs="Arial"/>
                      <w:b/>
                      <w:bCs/>
                      <w:color w:val="1E057D"/>
                      <w:sz w:val="22"/>
                      <w:szCs w:val="22"/>
                      <w:vertAlign w:val="superscript"/>
                    </w:rPr>
                    <w:t>nd</w:t>
                  </w:r>
                  <w:r w:rsidRPr="004934C4">
                    <w:rPr>
                      <w:rFonts w:ascii="Arial" w:hAnsi="Arial" w:cs="Arial"/>
                      <w:b/>
                      <w:bCs/>
                      <w:color w:val="1E057D"/>
                      <w:sz w:val="22"/>
                      <w:szCs w:val="22"/>
                    </w:rPr>
                    <w:t xml:space="preserve"> </w:t>
                  </w:r>
                  <w:r>
                    <w:rPr>
                      <w:rFonts w:ascii="Arial" w:hAnsi="Arial" w:cs="Arial"/>
                      <w:b/>
                      <w:bCs/>
                      <w:color w:val="1E057D"/>
                      <w:sz w:val="22"/>
                      <w:szCs w:val="22"/>
                    </w:rPr>
                    <w:t>March</w:t>
                  </w:r>
                </w:p>
                <w:p w:rsidR="00142E02" w:rsidRPr="00820872" w:rsidRDefault="00142E02" w:rsidP="00142E02">
                  <w:pPr>
                    <w:widowControl w:val="0"/>
                    <w:ind w:right="-48"/>
                    <w:rPr>
                      <w:rFonts w:ascii="Arial" w:hAnsi="Arial" w:cs="Arial"/>
                      <w:bCs/>
                      <w:color w:val="1E057D"/>
                      <w:sz w:val="22"/>
                      <w:szCs w:val="22"/>
                    </w:rPr>
                  </w:pPr>
                  <w:r>
                    <w:rPr>
                      <w:rFonts w:ascii="Arial" w:hAnsi="Arial" w:cs="Arial"/>
                      <w:bCs/>
                      <w:color w:val="1E057D"/>
                      <w:sz w:val="22"/>
                      <w:szCs w:val="22"/>
                    </w:rPr>
                    <w:t>Wellington v St Ives</w:t>
                  </w:r>
                </w:p>
              </w:tc>
              <w:tc>
                <w:tcPr>
                  <w:tcW w:w="3060" w:type="dxa"/>
                </w:tcPr>
                <w:p w:rsidR="00142E02" w:rsidRPr="00157237" w:rsidRDefault="00142E02" w:rsidP="00142E02">
                  <w:pPr>
                    <w:widowControl w:val="0"/>
                    <w:ind w:right="-48"/>
                    <w:rPr>
                      <w:rFonts w:ascii="Arial" w:hAnsi="Arial" w:cs="Arial"/>
                      <w:bCs/>
                      <w:color w:val="1E057D"/>
                      <w:sz w:val="22"/>
                      <w:szCs w:val="22"/>
                    </w:rPr>
                  </w:pPr>
                  <w:r>
                    <w:rPr>
                      <w:rFonts w:ascii="Arial" w:hAnsi="Arial" w:cs="Arial"/>
                      <w:b/>
                      <w:bCs/>
                      <w:noProof/>
                      <w:color w:val="1E057D"/>
                      <w:sz w:val="22"/>
                      <w:szCs w:val="22"/>
                    </w:rPr>
                    <w:drawing>
                      <wp:anchor distT="36576" distB="36576" distL="36576" distR="36576" simplePos="0" relativeHeight="251728896" behindDoc="0" locked="0" layoutInCell="1" allowOverlap="1">
                        <wp:simplePos x="0" y="0"/>
                        <wp:positionH relativeFrom="column">
                          <wp:posOffset>-11430</wp:posOffset>
                        </wp:positionH>
                        <wp:positionV relativeFrom="paragraph">
                          <wp:posOffset>62230</wp:posOffset>
                        </wp:positionV>
                        <wp:extent cx="1790700" cy="1028700"/>
                        <wp:effectExtent l="19050" t="0" r="0" b="0"/>
                        <wp:wrapNone/>
                        <wp:docPr id="1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srcRect l="38676" t="27734" r="38466" b="55864"/>
                                <a:stretch>
                                  <a:fillRect/>
                                </a:stretch>
                              </pic:blipFill>
                              <pic:spPr bwMode="auto">
                                <a:xfrm>
                                  <a:off x="0" y="0"/>
                                  <a:ext cx="1790700" cy="1028700"/>
                                </a:xfrm>
                                <a:prstGeom prst="rect">
                                  <a:avLst/>
                                </a:prstGeom>
                                <a:noFill/>
                                <a:ln w="9525" algn="in">
                                  <a:noFill/>
                                  <a:miter lim="800000"/>
                                  <a:headEnd/>
                                  <a:tailEnd/>
                                </a:ln>
                                <a:effectLst/>
                              </pic:spPr>
                            </pic:pic>
                          </a:graphicData>
                        </a:graphic>
                      </wp:anchor>
                    </w:drawing>
                  </w:r>
                </w:p>
              </w:tc>
            </w:tr>
            <w:tr w:rsidR="00142E02" w:rsidTr="00142E02">
              <w:trPr>
                <w:trHeight w:val="1971"/>
              </w:trPr>
              <w:tc>
                <w:tcPr>
                  <w:tcW w:w="3365" w:type="dxa"/>
                  <w:vMerge/>
                </w:tcPr>
                <w:p w:rsidR="00142E02" w:rsidRPr="004934C4" w:rsidRDefault="00142E02" w:rsidP="00142E02">
                  <w:pPr>
                    <w:widowControl w:val="0"/>
                    <w:ind w:right="-48"/>
                    <w:rPr>
                      <w:rFonts w:ascii="Arial" w:hAnsi="Arial" w:cs="Arial"/>
                      <w:b/>
                      <w:bCs/>
                      <w:color w:val="1E057D"/>
                      <w:sz w:val="22"/>
                      <w:szCs w:val="22"/>
                    </w:rPr>
                  </w:pPr>
                </w:p>
              </w:tc>
              <w:tc>
                <w:tcPr>
                  <w:tcW w:w="3060" w:type="dxa"/>
                </w:tcPr>
                <w:p w:rsidR="00142E02" w:rsidRPr="00142E02" w:rsidRDefault="00142E02" w:rsidP="00142E02">
                  <w:pPr>
                    <w:widowControl w:val="0"/>
                    <w:ind w:right="-48"/>
                    <w:jc w:val="center"/>
                    <w:rPr>
                      <w:rFonts w:asciiTheme="minorHAnsi" w:hAnsiTheme="minorHAnsi" w:cs="Arial"/>
                      <w:bCs/>
                      <w:noProof/>
                      <w:color w:val="1E057D"/>
                      <w:sz w:val="22"/>
                      <w:szCs w:val="22"/>
                    </w:rPr>
                  </w:pPr>
                  <w:r w:rsidRPr="00142E02">
                    <w:rPr>
                      <w:rFonts w:asciiTheme="minorHAnsi" w:hAnsiTheme="minorHAnsi" w:cs="Arial"/>
                      <w:bCs/>
                      <w:noProof/>
                      <w:color w:val="1E057D"/>
                      <w:sz w:val="22"/>
                      <w:szCs w:val="22"/>
                    </w:rPr>
                    <w:t xml:space="preserve">Watch the match in the clubhouse after today’s </w:t>
                  </w:r>
                </w:p>
                <w:p w:rsidR="00142E02" w:rsidRPr="00142E02" w:rsidRDefault="00142E02" w:rsidP="00142E02">
                  <w:pPr>
                    <w:widowControl w:val="0"/>
                    <w:ind w:right="-48"/>
                    <w:jc w:val="center"/>
                    <w:rPr>
                      <w:rFonts w:asciiTheme="minorHAnsi" w:hAnsiTheme="minorHAnsi" w:cs="Arial"/>
                      <w:bCs/>
                      <w:color w:val="1E057D"/>
                      <w:sz w:val="22"/>
                      <w:szCs w:val="22"/>
                    </w:rPr>
                  </w:pPr>
                  <w:r w:rsidRPr="00142E02">
                    <w:rPr>
                      <w:rFonts w:asciiTheme="minorHAnsi" w:hAnsiTheme="minorHAnsi" w:cs="Arial"/>
                      <w:bCs/>
                      <w:noProof/>
                      <w:color w:val="1E057D"/>
                      <w:sz w:val="22"/>
                      <w:szCs w:val="22"/>
                    </w:rPr>
                    <w:t>game on the field.</w:t>
                  </w:r>
                </w:p>
                <w:p w:rsidR="00142E02" w:rsidRDefault="00142E02" w:rsidP="00142E02">
                  <w:pPr>
                    <w:widowControl w:val="0"/>
                    <w:ind w:right="-48"/>
                    <w:rPr>
                      <w:rFonts w:ascii="Arial" w:hAnsi="Arial" w:cs="Arial"/>
                      <w:b/>
                      <w:bCs/>
                      <w:color w:val="1E057D"/>
                      <w:sz w:val="22"/>
                      <w:szCs w:val="22"/>
                    </w:rPr>
                  </w:pPr>
                </w:p>
                <w:p w:rsidR="00142E02" w:rsidRDefault="00142E02" w:rsidP="00142E02">
                  <w:pPr>
                    <w:widowControl w:val="0"/>
                    <w:ind w:right="-48"/>
                    <w:rPr>
                      <w:rFonts w:ascii="Arial" w:hAnsi="Arial" w:cs="Arial"/>
                      <w:b/>
                      <w:bCs/>
                      <w:color w:val="1E057D"/>
                      <w:sz w:val="22"/>
                      <w:szCs w:val="22"/>
                    </w:rPr>
                  </w:pPr>
                  <w:r>
                    <w:rPr>
                      <w:rFonts w:ascii="Arial" w:hAnsi="Arial" w:cs="Arial"/>
                      <w:b/>
                      <w:bCs/>
                      <w:color w:val="1E057D"/>
                      <w:sz w:val="22"/>
                      <w:szCs w:val="22"/>
                    </w:rPr>
                    <w:t>Next home fixture:</w:t>
                  </w:r>
                </w:p>
                <w:p w:rsidR="00142E02" w:rsidRPr="004934C4" w:rsidRDefault="00142E02" w:rsidP="00142E02">
                  <w:pPr>
                    <w:widowControl w:val="0"/>
                    <w:ind w:right="-48"/>
                    <w:rPr>
                      <w:rFonts w:ascii="Arial" w:hAnsi="Arial" w:cs="Arial"/>
                      <w:b/>
                      <w:bCs/>
                      <w:color w:val="1E057D"/>
                      <w:sz w:val="22"/>
                      <w:szCs w:val="22"/>
                    </w:rPr>
                  </w:pPr>
                  <w:r w:rsidRPr="004934C4">
                    <w:rPr>
                      <w:rFonts w:ascii="Arial" w:hAnsi="Arial" w:cs="Arial"/>
                      <w:b/>
                      <w:bCs/>
                      <w:color w:val="1E057D"/>
                      <w:sz w:val="22"/>
                      <w:szCs w:val="22"/>
                    </w:rPr>
                    <w:t xml:space="preserve">Saturday </w:t>
                  </w:r>
                  <w:r>
                    <w:rPr>
                      <w:rFonts w:ascii="Arial" w:hAnsi="Arial" w:cs="Arial"/>
                      <w:b/>
                      <w:bCs/>
                      <w:color w:val="1E057D"/>
                      <w:sz w:val="22"/>
                      <w:szCs w:val="22"/>
                    </w:rPr>
                    <w:t>29</w:t>
                  </w:r>
                  <w:r w:rsidRPr="00924052">
                    <w:rPr>
                      <w:rFonts w:ascii="Arial" w:hAnsi="Arial" w:cs="Arial"/>
                      <w:b/>
                      <w:bCs/>
                      <w:color w:val="1E057D"/>
                      <w:sz w:val="22"/>
                      <w:szCs w:val="22"/>
                      <w:vertAlign w:val="superscript"/>
                    </w:rPr>
                    <w:t>th</w:t>
                  </w:r>
                  <w:r w:rsidRPr="004934C4">
                    <w:rPr>
                      <w:rFonts w:ascii="Arial" w:hAnsi="Arial" w:cs="Arial"/>
                      <w:b/>
                      <w:bCs/>
                      <w:color w:val="1E057D"/>
                      <w:sz w:val="22"/>
                      <w:szCs w:val="22"/>
                    </w:rPr>
                    <w:t xml:space="preserve"> March</w:t>
                  </w:r>
                </w:p>
                <w:p w:rsidR="00142E02" w:rsidRDefault="00142E02" w:rsidP="00142E02">
                  <w:pPr>
                    <w:widowControl w:val="0"/>
                    <w:ind w:right="-48"/>
                    <w:rPr>
                      <w:rFonts w:ascii="Arial" w:hAnsi="Arial" w:cs="Arial"/>
                      <w:b/>
                      <w:bCs/>
                      <w:noProof/>
                      <w:color w:val="1E057D"/>
                      <w:sz w:val="22"/>
                      <w:szCs w:val="22"/>
                    </w:rPr>
                  </w:pPr>
                  <w:r>
                    <w:rPr>
                      <w:rFonts w:ascii="Arial" w:hAnsi="Arial" w:cs="Arial"/>
                      <w:bCs/>
                      <w:color w:val="1E057D"/>
                      <w:sz w:val="22"/>
                      <w:szCs w:val="22"/>
                    </w:rPr>
                    <w:t>St Ives v Okehampton</w:t>
                  </w:r>
                </w:p>
              </w:tc>
            </w:tr>
            <w:tr w:rsidR="00142E02" w:rsidTr="00142E02">
              <w:trPr>
                <w:trHeight w:val="1984"/>
              </w:trPr>
              <w:tc>
                <w:tcPr>
                  <w:tcW w:w="6425" w:type="dxa"/>
                  <w:gridSpan w:val="2"/>
                </w:tcPr>
                <w:p w:rsidR="00142E02" w:rsidRDefault="00142E02" w:rsidP="00142E02">
                  <w:pPr>
                    <w:jc w:val="center"/>
                    <w:rPr>
                      <w:rFonts w:asciiTheme="minorHAnsi" w:hAnsiTheme="minorHAnsi" w:cs="Arial"/>
                      <w:b/>
                      <w:bCs/>
                      <w:color w:val="1E057D"/>
                      <w:sz w:val="22"/>
                      <w:szCs w:val="22"/>
                    </w:rPr>
                  </w:pPr>
                  <w:r w:rsidRPr="0003454A">
                    <w:rPr>
                      <w:rFonts w:asciiTheme="minorHAnsi" w:hAnsiTheme="minorHAnsi" w:cs="Arial"/>
                      <w:b/>
                      <w:bCs/>
                      <w:color w:val="1E057D"/>
                      <w:sz w:val="22"/>
                      <w:szCs w:val="22"/>
                    </w:rPr>
                    <w:t xml:space="preserve">“LAST OF THE SUMMER WINE” </w:t>
                  </w:r>
                </w:p>
                <w:p w:rsidR="00142E02" w:rsidRPr="0003454A" w:rsidRDefault="00142E02" w:rsidP="00142E02">
                  <w:pPr>
                    <w:jc w:val="center"/>
                    <w:rPr>
                      <w:rFonts w:asciiTheme="minorHAnsi" w:hAnsiTheme="minorHAnsi" w:cs="Arial"/>
                      <w:b/>
                      <w:bCs/>
                      <w:color w:val="1E057D"/>
                      <w:sz w:val="22"/>
                      <w:szCs w:val="22"/>
                    </w:rPr>
                  </w:pPr>
                  <w:r w:rsidRPr="0003454A">
                    <w:rPr>
                      <w:rFonts w:asciiTheme="minorHAnsi" w:hAnsiTheme="minorHAnsi" w:cs="Arial"/>
                      <w:b/>
                      <w:bCs/>
                      <w:color w:val="1E057D"/>
                      <w:sz w:val="22"/>
                      <w:szCs w:val="22"/>
                    </w:rPr>
                    <w:t xml:space="preserve">END OF SEASON BUFFET </w:t>
                  </w:r>
                  <w:r>
                    <w:rPr>
                      <w:rFonts w:asciiTheme="minorHAnsi" w:hAnsiTheme="minorHAnsi" w:cs="Arial"/>
                      <w:b/>
                      <w:bCs/>
                      <w:color w:val="1E057D"/>
                      <w:sz w:val="22"/>
                      <w:szCs w:val="22"/>
                    </w:rPr>
                    <w:t xml:space="preserve">- </w:t>
                  </w:r>
                  <w:r w:rsidRPr="0003454A">
                    <w:rPr>
                      <w:rFonts w:asciiTheme="minorHAnsi" w:hAnsiTheme="minorHAnsi" w:cs="Arial"/>
                      <w:b/>
                      <w:bCs/>
                      <w:color w:val="1E057D"/>
                      <w:sz w:val="22"/>
                      <w:szCs w:val="22"/>
                    </w:rPr>
                    <w:t>SATURDAY 12TH APRIL 2014</w:t>
                  </w:r>
                </w:p>
                <w:p w:rsidR="00142E02" w:rsidRPr="0003454A" w:rsidRDefault="00142E02" w:rsidP="00142E02">
                  <w:r>
                    <w:rPr>
                      <w:rFonts w:asciiTheme="minorHAnsi" w:hAnsiTheme="minorHAnsi" w:cs="Arial"/>
                      <w:bCs/>
                      <w:color w:val="1E057D"/>
                      <w:sz w:val="22"/>
                      <w:szCs w:val="22"/>
                    </w:rPr>
                    <w:t xml:space="preserve">The </w:t>
                  </w:r>
                  <w:r w:rsidRPr="0003454A">
                    <w:rPr>
                      <w:rFonts w:asciiTheme="minorHAnsi" w:hAnsiTheme="minorHAnsi" w:cs="Arial"/>
                      <w:b/>
                      <w:bCs/>
                      <w:i/>
                      <w:color w:val="1E057D"/>
                      <w:sz w:val="22"/>
                      <w:szCs w:val="22"/>
                    </w:rPr>
                    <w:t>“Last of the Summer Wine”</w:t>
                  </w:r>
                  <w:r>
                    <w:rPr>
                      <w:rFonts w:asciiTheme="minorHAnsi" w:hAnsiTheme="minorHAnsi" w:cs="Arial"/>
                      <w:bCs/>
                      <w:color w:val="1E057D"/>
                      <w:sz w:val="22"/>
                      <w:szCs w:val="22"/>
                    </w:rPr>
                    <w:t xml:space="preserve"> buffet will be held in the c</w:t>
                  </w:r>
                  <w:r w:rsidRPr="0003454A">
                    <w:rPr>
                      <w:rFonts w:asciiTheme="minorHAnsi" w:hAnsiTheme="minorHAnsi" w:cs="Arial"/>
                      <w:bCs/>
                      <w:color w:val="1E057D"/>
                      <w:sz w:val="22"/>
                      <w:szCs w:val="22"/>
                    </w:rPr>
                    <w:t>lubhouse on Saturday 12</w:t>
                  </w:r>
                  <w:r w:rsidRPr="0003454A">
                    <w:rPr>
                      <w:rFonts w:asciiTheme="minorHAnsi" w:hAnsiTheme="minorHAnsi" w:cs="Arial"/>
                      <w:bCs/>
                      <w:color w:val="1E057D"/>
                      <w:sz w:val="22"/>
                      <w:szCs w:val="22"/>
                      <w:vertAlign w:val="superscript"/>
                    </w:rPr>
                    <w:t>th</w:t>
                  </w:r>
                  <w:r w:rsidRPr="0003454A">
                    <w:rPr>
                      <w:rFonts w:asciiTheme="minorHAnsi" w:hAnsiTheme="minorHAnsi" w:cs="Arial"/>
                      <w:bCs/>
                      <w:color w:val="1E057D"/>
                      <w:sz w:val="22"/>
                      <w:szCs w:val="22"/>
                    </w:rPr>
                    <w:t xml:space="preserve"> April, 13.00-15.00, before the St Ives v Penryn game. </w:t>
                  </w:r>
                  <w:r>
                    <w:rPr>
                      <w:rFonts w:asciiTheme="minorHAnsi" w:hAnsiTheme="minorHAnsi" w:cs="Arial"/>
                      <w:bCs/>
                      <w:color w:val="1E057D"/>
                      <w:sz w:val="22"/>
                      <w:szCs w:val="22"/>
                    </w:rPr>
                    <w:t xml:space="preserve"> </w:t>
                  </w:r>
                  <w:r w:rsidRPr="0003454A">
                    <w:rPr>
                      <w:rFonts w:asciiTheme="minorHAnsi" w:hAnsiTheme="minorHAnsi" w:cs="Arial"/>
                      <w:bCs/>
                      <w:color w:val="1E057D"/>
                      <w:sz w:val="22"/>
                      <w:szCs w:val="22"/>
                    </w:rPr>
                    <w:t xml:space="preserve">Tickets, £10.00 per person; </w:t>
                  </w:r>
                  <w:r>
                    <w:rPr>
                      <w:rFonts w:asciiTheme="minorHAnsi" w:hAnsiTheme="minorHAnsi" w:cs="Arial"/>
                      <w:bCs/>
                      <w:color w:val="1E057D"/>
                      <w:sz w:val="22"/>
                      <w:szCs w:val="22"/>
                    </w:rPr>
                    <w:t>details</w:t>
                  </w:r>
                  <w:r w:rsidRPr="0003454A">
                    <w:rPr>
                      <w:rFonts w:asciiTheme="minorHAnsi" w:hAnsiTheme="minorHAnsi" w:cs="Arial"/>
                      <w:bCs/>
                      <w:color w:val="1E057D"/>
                      <w:sz w:val="22"/>
                      <w:szCs w:val="22"/>
                    </w:rPr>
                    <w:t xml:space="preserve"> can be obtained from Mr</w:t>
                  </w:r>
                  <w:r>
                    <w:rPr>
                      <w:rFonts w:asciiTheme="minorHAnsi" w:hAnsiTheme="minorHAnsi" w:cs="Arial"/>
                      <w:bCs/>
                      <w:color w:val="1E057D"/>
                      <w:sz w:val="22"/>
                      <w:szCs w:val="22"/>
                    </w:rPr>
                    <w:t>.</w:t>
                  </w:r>
                  <w:r w:rsidRPr="0003454A">
                    <w:rPr>
                      <w:rFonts w:asciiTheme="minorHAnsi" w:hAnsiTheme="minorHAnsi" w:cs="Arial"/>
                      <w:bCs/>
                      <w:color w:val="1E057D"/>
                      <w:sz w:val="22"/>
                      <w:szCs w:val="22"/>
                    </w:rPr>
                    <w:t xml:space="preserve"> Danny Perkin, Club President. </w:t>
                  </w:r>
                  <w:r>
                    <w:rPr>
                      <w:rFonts w:asciiTheme="minorHAnsi" w:hAnsiTheme="minorHAnsi" w:cs="Arial"/>
                      <w:bCs/>
                      <w:color w:val="1E057D"/>
                      <w:sz w:val="22"/>
                      <w:szCs w:val="22"/>
                    </w:rPr>
                    <w:t xml:space="preserve"> </w:t>
                  </w:r>
                  <w:r w:rsidRPr="0003454A">
                    <w:rPr>
                      <w:rFonts w:asciiTheme="minorHAnsi" w:hAnsiTheme="minorHAnsi" w:cs="Arial"/>
                      <w:bCs/>
                      <w:color w:val="1E057D"/>
                      <w:sz w:val="22"/>
                      <w:szCs w:val="22"/>
                    </w:rPr>
                    <w:t>This is the last home game of the season and your support at this event would be greatly appreciated.</w:t>
                  </w:r>
                </w:p>
              </w:tc>
            </w:tr>
          </w:tbl>
          <w:tbl>
            <w:tblPr>
              <w:tblStyle w:val="LightShading-Accent11"/>
              <w:tblpPr w:leftFromText="180" w:rightFromText="180" w:vertAnchor="page" w:horzAnchor="margin" w:tblpY="1"/>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221"/>
              <w:gridCol w:w="768"/>
              <w:gridCol w:w="739"/>
              <w:gridCol w:w="2706"/>
            </w:tblGrid>
            <w:tr w:rsidR="00142E02" w:rsidRPr="00EB638F" w:rsidTr="00142E02">
              <w:trPr>
                <w:cnfStyle w:val="100000000000"/>
                <w:trHeight w:val="431"/>
              </w:trPr>
              <w:tc>
                <w:tcPr>
                  <w:cnfStyle w:val="001000000000"/>
                  <w:tcW w:w="2221" w:type="dxa"/>
                  <w:tcBorders>
                    <w:top w:val="none" w:sz="0" w:space="0" w:color="auto"/>
                    <w:left w:val="none" w:sz="0" w:space="0" w:color="auto"/>
                    <w:bottom w:val="none" w:sz="0" w:space="0" w:color="auto"/>
                    <w:right w:val="none" w:sz="0" w:space="0" w:color="auto"/>
                  </w:tcBorders>
                  <w:vAlign w:val="center"/>
                  <w:hideMark/>
                </w:tcPr>
                <w:p w:rsidR="00142E02" w:rsidRPr="00920D1D" w:rsidRDefault="00142E02" w:rsidP="00142E02">
                  <w:pPr>
                    <w:jc w:val="right"/>
                    <w:rPr>
                      <w:rFonts w:ascii="Arial" w:hAnsi="Arial" w:cs="Arial"/>
                      <w:b w:val="0"/>
                      <w:bCs w:val="0"/>
                      <w:color w:val="1E057D"/>
                      <w:sz w:val="24"/>
                      <w:szCs w:val="22"/>
                    </w:rPr>
                  </w:pPr>
                  <w:r w:rsidRPr="00920D1D">
                    <w:rPr>
                      <w:rFonts w:ascii="Arial" w:hAnsi="Arial" w:cs="Arial"/>
                      <w:b w:val="0"/>
                      <w:bCs w:val="0"/>
                      <w:color w:val="1E057D"/>
                      <w:sz w:val="24"/>
                      <w:szCs w:val="22"/>
                    </w:rPr>
                    <w:t xml:space="preserve">Paignton Saxons </w:t>
                  </w:r>
                </w:p>
              </w:tc>
              <w:tc>
                <w:tcPr>
                  <w:tcW w:w="768" w:type="dxa"/>
                  <w:tcBorders>
                    <w:top w:val="none" w:sz="0" w:space="0" w:color="auto"/>
                    <w:left w:val="none" w:sz="0" w:space="0" w:color="auto"/>
                    <w:bottom w:val="none" w:sz="0" w:space="0" w:color="auto"/>
                    <w:right w:val="none" w:sz="0" w:space="0" w:color="auto"/>
                  </w:tcBorders>
                  <w:vAlign w:val="center"/>
                  <w:hideMark/>
                </w:tcPr>
                <w:p w:rsidR="00142E02" w:rsidRPr="00107303" w:rsidRDefault="00142E02" w:rsidP="00142E02">
                  <w:pPr>
                    <w:cnfStyle w:val="100000000000"/>
                    <w:rPr>
                      <w:rFonts w:ascii="Arial" w:hAnsi="Arial" w:cs="Arial"/>
                      <w:b w:val="0"/>
                      <w:color w:val="1E057D"/>
                      <w:sz w:val="24"/>
                      <w:szCs w:val="22"/>
                    </w:rPr>
                  </w:pPr>
                </w:p>
              </w:tc>
              <w:tc>
                <w:tcPr>
                  <w:tcW w:w="739" w:type="dxa"/>
                  <w:tcBorders>
                    <w:top w:val="none" w:sz="0" w:space="0" w:color="auto"/>
                    <w:left w:val="none" w:sz="0" w:space="0" w:color="auto"/>
                    <w:bottom w:val="none" w:sz="0" w:space="0" w:color="auto"/>
                    <w:right w:val="none" w:sz="0" w:space="0" w:color="auto"/>
                  </w:tcBorders>
                  <w:vAlign w:val="center"/>
                  <w:hideMark/>
                </w:tcPr>
                <w:p w:rsidR="00142E02" w:rsidRPr="00107303" w:rsidRDefault="00142E02" w:rsidP="00142E02">
                  <w:pPr>
                    <w:cnfStyle w:val="100000000000"/>
                    <w:rPr>
                      <w:rFonts w:ascii="Arial" w:hAnsi="Arial" w:cs="Arial"/>
                      <w:b w:val="0"/>
                      <w:color w:val="1E057D"/>
                      <w:sz w:val="24"/>
                      <w:szCs w:val="22"/>
                    </w:rPr>
                  </w:pPr>
                </w:p>
              </w:tc>
              <w:tc>
                <w:tcPr>
                  <w:tcW w:w="2706" w:type="dxa"/>
                  <w:tcBorders>
                    <w:top w:val="none" w:sz="0" w:space="0" w:color="auto"/>
                    <w:left w:val="none" w:sz="0" w:space="0" w:color="auto"/>
                    <w:bottom w:val="none" w:sz="0" w:space="0" w:color="auto"/>
                    <w:right w:val="none" w:sz="0" w:space="0" w:color="auto"/>
                  </w:tcBorders>
                  <w:vAlign w:val="center"/>
                  <w:hideMark/>
                </w:tcPr>
                <w:p w:rsidR="00142E02" w:rsidRPr="00920D1D" w:rsidRDefault="00142E02" w:rsidP="00142E02">
                  <w:pPr>
                    <w:cnfStyle w:val="100000000000"/>
                    <w:rPr>
                      <w:rFonts w:ascii="Arial" w:hAnsi="Arial" w:cs="Arial"/>
                      <w:b w:val="0"/>
                      <w:bCs w:val="0"/>
                      <w:color w:val="1E057D"/>
                      <w:sz w:val="24"/>
                      <w:szCs w:val="22"/>
                    </w:rPr>
                  </w:pPr>
                  <w:r w:rsidRPr="00920D1D">
                    <w:rPr>
                      <w:rFonts w:ascii="Arial" w:hAnsi="Arial" w:cs="Arial"/>
                      <w:b w:val="0"/>
                      <w:bCs w:val="0"/>
                      <w:color w:val="1E057D"/>
                      <w:sz w:val="24"/>
                      <w:szCs w:val="22"/>
                    </w:rPr>
                    <w:t xml:space="preserve">Okehampton </w:t>
                  </w:r>
                </w:p>
              </w:tc>
            </w:tr>
            <w:tr w:rsidR="00142E02" w:rsidRPr="00EB638F" w:rsidTr="00142E02">
              <w:trPr>
                <w:cnfStyle w:val="000000100000"/>
                <w:trHeight w:val="457"/>
              </w:trPr>
              <w:tc>
                <w:tcPr>
                  <w:cnfStyle w:val="001000000000"/>
                  <w:tcW w:w="2221" w:type="dxa"/>
                  <w:tcBorders>
                    <w:left w:val="none" w:sz="0" w:space="0" w:color="auto"/>
                    <w:right w:val="none" w:sz="0" w:space="0" w:color="auto"/>
                  </w:tcBorders>
                  <w:vAlign w:val="center"/>
                  <w:hideMark/>
                </w:tcPr>
                <w:p w:rsidR="00142E02" w:rsidRPr="00920D1D" w:rsidRDefault="00142E02" w:rsidP="00142E02">
                  <w:pPr>
                    <w:jc w:val="right"/>
                    <w:rPr>
                      <w:rFonts w:ascii="Arial" w:hAnsi="Arial" w:cs="Arial"/>
                      <w:b w:val="0"/>
                      <w:color w:val="1E057D"/>
                      <w:sz w:val="24"/>
                      <w:szCs w:val="22"/>
                    </w:rPr>
                  </w:pPr>
                  <w:r w:rsidRPr="00920D1D">
                    <w:rPr>
                      <w:rFonts w:ascii="Arial" w:hAnsi="Arial" w:cs="Arial"/>
                      <w:b w:val="0"/>
                      <w:color w:val="1E057D"/>
                      <w:sz w:val="24"/>
                      <w:szCs w:val="22"/>
                    </w:rPr>
                    <w:t>Penryn</w:t>
                  </w:r>
                </w:p>
              </w:tc>
              <w:tc>
                <w:tcPr>
                  <w:tcW w:w="768" w:type="dxa"/>
                  <w:tcBorders>
                    <w:left w:val="none" w:sz="0" w:space="0" w:color="auto"/>
                    <w:right w:val="none" w:sz="0" w:space="0" w:color="auto"/>
                  </w:tcBorders>
                  <w:vAlign w:val="center"/>
                  <w:hideMark/>
                </w:tcPr>
                <w:p w:rsidR="00142E02" w:rsidRPr="00107303" w:rsidRDefault="00142E02" w:rsidP="00142E02">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142E02" w:rsidRPr="00107303" w:rsidRDefault="00142E02" w:rsidP="00142E02">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142E02" w:rsidRPr="00920D1D" w:rsidRDefault="00142E02" w:rsidP="00142E02">
                  <w:pPr>
                    <w:cnfStyle w:val="000000100000"/>
                    <w:rPr>
                      <w:rFonts w:ascii="Arial" w:hAnsi="Arial" w:cs="Arial"/>
                      <w:color w:val="1E057D"/>
                      <w:sz w:val="24"/>
                      <w:szCs w:val="22"/>
                    </w:rPr>
                  </w:pPr>
                  <w:r w:rsidRPr="00920D1D">
                    <w:rPr>
                      <w:rFonts w:ascii="Arial" w:hAnsi="Arial" w:cs="Arial"/>
                      <w:color w:val="1E057D"/>
                      <w:sz w:val="24"/>
                      <w:szCs w:val="22"/>
                    </w:rPr>
                    <w:t xml:space="preserve">Wellington </w:t>
                  </w:r>
                </w:p>
              </w:tc>
            </w:tr>
            <w:tr w:rsidR="00142E02" w:rsidRPr="00EB638F" w:rsidTr="00142E02">
              <w:trPr>
                <w:trHeight w:val="457"/>
              </w:trPr>
              <w:tc>
                <w:tcPr>
                  <w:cnfStyle w:val="001000000000"/>
                  <w:tcW w:w="2221" w:type="dxa"/>
                  <w:vAlign w:val="center"/>
                  <w:hideMark/>
                </w:tcPr>
                <w:p w:rsidR="00142E02" w:rsidRPr="00920D1D" w:rsidRDefault="00142E02" w:rsidP="00142E02">
                  <w:pPr>
                    <w:jc w:val="right"/>
                    <w:rPr>
                      <w:rFonts w:ascii="Arial" w:hAnsi="Arial" w:cs="Arial"/>
                      <w:color w:val="1E057D"/>
                      <w:sz w:val="24"/>
                      <w:szCs w:val="22"/>
                    </w:rPr>
                  </w:pPr>
                  <w:r w:rsidRPr="00920D1D">
                    <w:rPr>
                      <w:rFonts w:ascii="Arial" w:hAnsi="Arial" w:cs="Arial"/>
                      <w:color w:val="1E057D"/>
                      <w:sz w:val="24"/>
                      <w:szCs w:val="22"/>
                    </w:rPr>
                    <w:t xml:space="preserve">St Ives (SW) </w:t>
                  </w:r>
                </w:p>
              </w:tc>
              <w:tc>
                <w:tcPr>
                  <w:tcW w:w="768" w:type="dxa"/>
                  <w:vAlign w:val="center"/>
                  <w:hideMark/>
                </w:tcPr>
                <w:p w:rsidR="00142E02" w:rsidRPr="00107303" w:rsidRDefault="00142E02" w:rsidP="00142E02">
                  <w:pPr>
                    <w:spacing w:line="495" w:lineRule="atLeast"/>
                    <w:cnfStyle w:val="000000000000"/>
                    <w:rPr>
                      <w:rFonts w:ascii="Arial" w:hAnsi="Arial" w:cs="Arial"/>
                      <w:bCs/>
                      <w:color w:val="1E057D"/>
                      <w:sz w:val="24"/>
                      <w:szCs w:val="22"/>
                    </w:rPr>
                  </w:pPr>
                </w:p>
              </w:tc>
              <w:tc>
                <w:tcPr>
                  <w:tcW w:w="739" w:type="dxa"/>
                  <w:vAlign w:val="center"/>
                  <w:hideMark/>
                </w:tcPr>
                <w:p w:rsidR="00142E02" w:rsidRPr="00107303" w:rsidRDefault="00142E02" w:rsidP="00142E02">
                  <w:pPr>
                    <w:spacing w:line="495" w:lineRule="atLeast"/>
                    <w:cnfStyle w:val="000000000000"/>
                    <w:rPr>
                      <w:rFonts w:ascii="Arial" w:hAnsi="Arial" w:cs="Arial"/>
                      <w:bCs/>
                      <w:color w:val="1E057D"/>
                      <w:sz w:val="24"/>
                      <w:szCs w:val="22"/>
                    </w:rPr>
                  </w:pPr>
                </w:p>
              </w:tc>
              <w:tc>
                <w:tcPr>
                  <w:tcW w:w="2706" w:type="dxa"/>
                  <w:vAlign w:val="center"/>
                  <w:hideMark/>
                </w:tcPr>
                <w:p w:rsidR="00142E02" w:rsidRPr="00920D1D" w:rsidRDefault="00142E02" w:rsidP="00142E02">
                  <w:pPr>
                    <w:cnfStyle w:val="000000000000"/>
                    <w:rPr>
                      <w:rFonts w:ascii="Arial" w:hAnsi="Arial" w:cs="Arial"/>
                      <w:b/>
                      <w:color w:val="1E057D"/>
                      <w:sz w:val="24"/>
                      <w:szCs w:val="22"/>
                    </w:rPr>
                  </w:pPr>
                  <w:r w:rsidRPr="00920D1D">
                    <w:rPr>
                      <w:rFonts w:ascii="Arial" w:hAnsi="Arial" w:cs="Arial"/>
                      <w:b/>
                      <w:color w:val="1E057D"/>
                      <w:sz w:val="24"/>
                      <w:szCs w:val="22"/>
                    </w:rPr>
                    <w:t xml:space="preserve">Ivybridge </w:t>
                  </w:r>
                </w:p>
              </w:tc>
            </w:tr>
            <w:tr w:rsidR="00142E02" w:rsidRPr="00EB638F" w:rsidTr="00142E02">
              <w:trPr>
                <w:cnfStyle w:val="000000100000"/>
                <w:trHeight w:val="457"/>
              </w:trPr>
              <w:tc>
                <w:tcPr>
                  <w:cnfStyle w:val="001000000000"/>
                  <w:tcW w:w="2221" w:type="dxa"/>
                  <w:tcBorders>
                    <w:left w:val="none" w:sz="0" w:space="0" w:color="auto"/>
                    <w:right w:val="none" w:sz="0" w:space="0" w:color="auto"/>
                  </w:tcBorders>
                  <w:vAlign w:val="center"/>
                  <w:hideMark/>
                </w:tcPr>
                <w:p w:rsidR="00142E02" w:rsidRPr="00920D1D" w:rsidRDefault="00142E02" w:rsidP="00142E02">
                  <w:pPr>
                    <w:jc w:val="right"/>
                    <w:rPr>
                      <w:rFonts w:ascii="Arial" w:hAnsi="Arial" w:cs="Arial"/>
                      <w:b w:val="0"/>
                      <w:color w:val="1E057D"/>
                      <w:sz w:val="24"/>
                      <w:szCs w:val="22"/>
                    </w:rPr>
                  </w:pPr>
                  <w:r w:rsidRPr="00920D1D">
                    <w:rPr>
                      <w:rFonts w:ascii="Arial" w:hAnsi="Arial" w:cs="Arial"/>
                      <w:b w:val="0"/>
                      <w:color w:val="1E057D"/>
                      <w:sz w:val="24"/>
                      <w:szCs w:val="22"/>
                    </w:rPr>
                    <w:t xml:space="preserve">Tavistock </w:t>
                  </w:r>
                </w:p>
              </w:tc>
              <w:tc>
                <w:tcPr>
                  <w:tcW w:w="768" w:type="dxa"/>
                  <w:tcBorders>
                    <w:left w:val="none" w:sz="0" w:space="0" w:color="auto"/>
                    <w:right w:val="none" w:sz="0" w:space="0" w:color="auto"/>
                  </w:tcBorders>
                  <w:vAlign w:val="center"/>
                  <w:hideMark/>
                </w:tcPr>
                <w:p w:rsidR="00142E02" w:rsidRPr="00BE5748" w:rsidRDefault="00142E02" w:rsidP="00142E02">
                  <w:pPr>
                    <w:spacing w:line="495" w:lineRule="atLeast"/>
                    <w:cnfStyle w:val="000000100000"/>
                    <w:rPr>
                      <w:rFonts w:ascii="Arial" w:hAnsi="Arial" w:cs="Arial"/>
                      <w:b/>
                      <w:bCs/>
                      <w:color w:val="1E057D"/>
                      <w:sz w:val="24"/>
                      <w:szCs w:val="22"/>
                    </w:rPr>
                  </w:pPr>
                </w:p>
              </w:tc>
              <w:tc>
                <w:tcPr>
                  <w:tcW w:w="739" w:type="dxa"/>
                  <w:tcBorders>
                    <w:left w:val="none" w:sz="0" w:space="0" w:color="auto"/>
                    <w:right w:val="none" w:sz="0" w:space="0" w:color="auto"/>
                  </w:tcBorders>
                  <w:vAlign w:val="center"/>
                  <w:hideMark/>
                </w:tcPr>
                <w:p w:rsidR="00142E02" w:rsidRPr="00BE5748" w:rsidRDefault="00142E02" w:rsidP="00142E02">
                  <w:pPr>
                    <w:spacing w:line="495" w:lineRule="atLeast"/>
                    <w:cnfStyle w:val="000000100000"/>
                    <w:rPr>
                      <w:rFonts w:ascii="Arial" w:hAnsi="Arial" w:cs="Arial"/>
                      <w:b/>
                      <w:bCs/>
                      <w:color w:val="1E057D"/>
                      <w:sz w:val="24"/>
                      <w:szCs w:val="22"/>
                    </w:rPr>
                  </w:pPr>
                </w:p>
              </w:tc>
              <w:tc>
                <w:tcPr>
                  <w:tcW w:w="2706" w:type="dxa"/>
                  <w:tcBorders>
                    <w:left w:val="none" w:sz="0" w:space="0" w:color="auto"/>
                    <w:right w:val="none" w:sz="0" w:space="0" w:color="auto"/>
                  </w:tcBorders>
                  <w:vAlign w:val="center"/>
                  <w:hideMark/>
                </w:tcPr>
                <w:p w:rsidR="00142E02" w:rsidRPr="00920D1D" w:rsidRDefault="00142E02" w:rsidP="00142E02">
                  <w:pPr>
                    <w:cnfStyle w:val="000000100000"/>
                    <w:rPr>
                      <w:rFonts w:ascii="Arial" w:hAnsi="Arial" w:cs="Arial"/>
                      <w:color w:val="1E057D"/>
                      <w:sz w:val="24"/>
                      <w:szCs w:val="22"/>
                    </w:rPr>
                  </w:pPr>
                  <w:r w:rsidRPr="00920D1D">
                    <w:rPr>
                      <w:rFonts w:ascii="Arial" w:hAnsi="Arial" w:cs="Arial"/>
                      <w:color w:val="1E057D"/>
                      <w:sz w:val="24"/>
                      <w:szCs w:val="22"/>
                    </w:rPr>
                    <w:t xml:space="preserve">Devonport Services </w:t>
                  </w:r>
                </w:p>
              </w:tc>
            </w:tr>
            <w:tr w:rsidR="00142E02" w:rsidRPr="00EB638F" w:rsidTr="00142E02">
              <w:trPr>
                <w:trHeight w:val="457"/>
              </w:trPr>
              <w:tc>
                <w:tcPr>
                  <w:cnfStyle w:val="001000000000"/>
                  <w:tcW w:w="2221" w:type="dxa"/>
                  <w:vAlign w:val="center"/>
                  <w:hideMark/>
                </w:tcPr>
                <w:p w:rsidR="00142E02" w:rsidRPr="00920D1D" w:rsidRDefault="00142E02" w:rsidP="00142E02">
                  <w:pPr>
                    <w:jc w:val="right"/>
                    <w:rPr>
                      <w:rFonts w:ascii="Arial" w:hAnsi="Arial" w:cs="Arial"/>
                      <w:b w:val="0"/>
                      <w:color w:val="1E057D"/>
                      <w:sz w:val="24"/>
                      <w:szCs w:val="22"/>
                    </w:rPr>
                  </w:pPr>
                  <w:r w:rsidRPr="00920D1D">
                    <w:rPr>
                      <w:rFonts w:ascii="Arial" w:hAnsi="Arial" w:cs="Arial"/>
                      <w:b w:val="0"/>
                      <w:color w:val="1E057D"/>
                      <w:sz w:val="24"/>
                      <w:szCs w:val="22"/>
                    </w:rPr>
                    <w:t xml:space="preserve">Teignmouth </w:t>
                  </w:r>
                </w:p>
              </w:tc>
              <w:tc>
                <w:tcPr>
                  <w:tcW w:w="768" w:type="dxa"/>
                  <w:vAlign w:val="center"/>
                  <w:hideMark/>
                </w:tcPr>
                <w:p w:rsidR="00142E02" w:rsidRPr="00107303" w:rsidRDefault="00142E02" w:rsidP="00142E02">
                  <w:pPr>
                    <w:spacing w:line="495" w:lineRule="atLeast"/>
                    <w:cnfStyle w:val="000000000000"/>
                    <w:rPr>
                      <w:rFonts w:ascii="Arial" w:hAnsi="Arial" w:cs="Arial"/>
                      <w:b/>
                      <w:bCs/>
                      <w:color w:val="1E057D"/>
                      <w:sz w:val="24"/>
                      <w:szCs w:val="22"/>
                    </w:rPr>
                  </w:pPr>
                </w:p>
              </w:tc>
              <w:tc>
                <w:tcPr>
                  <w:tcW w:w="739" w:type="dxa"/>
                  <w:vAlign w:val="center"/>
                  <w:hideMark/>
                </w:tcPr>
                <w:p w:rsidR="00142E02" w:rsidRPr="00107303" w:rsidRDefault="00142E02" w:rsidP="00142E02">
                  <w:pPr>
                    <w:spacing w:line="495" w:lineRule="atLeast"/>
                    <w:cnfStyle w:val="000000000000"/>
                    <w:rPr>
                      <w:rFonts w:ascii="Arial" w:hAnsi="Arial" w:cs="Arial"/>
                      <w:b/>
                      <w:bCs/>
                      <w:color w:val="1E057D"/>
                      <w:sz w:val="24"/>
                      <w:szCs w:val="22"/>
                    </w:rPr>
                  </w:pPr>
                </w:p>
              </w:tc>
              <w:tc>
                <w:tcPr>
                  <w:tcW w:w="2706" w:type="dxa"/>
                  <w:vAlign w:val="center"/>
                  <w:hideMark/>
                </w:tcPr>
                <w:p w:rsidR="00142E02" w:rsidRPr="00920D1D" w:rsidRDefault="00142E02" w:rsidP="00142E02">
                  <w:pPr>
                    <w:cnfStyle w:val="000000000000"/>
                    <w:rPr>
                      <w:rFonts w:ascii="Arial" w:hAnsi="Arial" w:cs="Arial"/>
                      <w:color w:val="1E057D"/>
                      <w:sz w:val="24"/>
                      <w:szCs w:val="22"/>
                    </w:rPr>
                  </w:pPr>
                  <w:r w:rsidRPr="00920D1D">
                    <w:rPr>
                      <w:rFonts w:ascii="Arial" w:hAnsi="Arial" w:cs="Arial"/>
                      <w:color w:val="1E057D"/>
                      <w:sz w:val="24"/>
                      <w:szCs w:val="22"/>
                    </w:rPr>
                    <w:t>Bude</w:t>
                  </w:r>
                </w:p>
              </w:tc>
            </w:tr>
            <w:tr w:rsidR="00142E02" w:rsidRPr="00EB638F" w:rsidTr="00142E02">
              <w:trPr>
                <w:cnfStyle w:val="000000100000"/>
                <w:trHeight w:val="457"/>
              </w:trPr>
              <w:tc>
                <w:tcPr>
                  <w:cnfStyle w:val="001000000000"/>
                  <w:tcW w:w="2221" w:type="dxa"/>
                  <w:tcBorders>
                    <w:left w:val="none" w:sz="0" w:space="0" w:color="auto"/>
                    <w:right w:val="none" w:sz="0" w:space="0" w:color="auto"/>
                  </w:tcBorders>
                  <w:vAlign w:val="center"/>
                  <w:hideMark/>
                </w:tcPr>
                <w:p w:rsidR="00142E02" w:rsidRPr="00920D1D" w:rsidRDefault="00142E02" w:rsidP="00142E02">
                  <w:pPr>
                    <w:jc w:val="right"/>
                    <w:rPr>
                      <w:rFonts w:ascii="Arial" w:hAnsi="Arial" w:cs="Arial"/>
                      <w:b w:val="0"/>
                      <w:color w:val="1E057D"/>
                      <w:sz w:val="24"/>
                      <w:szCs w:val="22"/>
                    </w:rPr>
                  </w:pPr>
                  <w:r w:rsidRPr="00920D1D">
                    <w:rPr>
                      <w:rFonts w:ascii="Arial" w:hAnsi="Arial" w:cs="Arial"/>
                      <w:b w:val="0"/>
                      <w:color w:val="1E057D"/>
                      <w:sz w:val="24"/>
                      <w:szCs w:val="22"/>
                    </w:rPr>
                    <w:t xml:space="preserve">Torquay Athletic </w:t>
                  </w:r>
                </w:p>
              </w:tc>
              <w:tc>
                <w:tcPr>
                  <w:tcW w:w="768" w:type="dxa"/>
                  <w:tcBorders>
                    <w:left w:val="none" w:sz="0" w:space="0" w:color="auto"/>
                    <w:right w:val="none" w:sz="0" w:space="0" w:color="auto"/>
                  </w:tcBorders>
                  <w:vAlign w:val="center"/>
                  <w:hideMark/>
                </w:tcPr>
                <w:p w:rsidR="00142E02" w:rsidRPr="00107303" w:rsidRDefault="00142E02" w:rsidP="00142E02">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142E02" w:rsidRPr="00107303" w:rsidRDefault="00142E02" w:rsidP="00142E02">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142E02" w:rsidRPr="00920D1D" w:rsidRDefault="00142E02" w:rsidP="00142E02">
                  <w:pPr>
                    <w:cnfStyle w:val="000000100000"/>
                    <w:rPr>
                      <w:rFonts w:ascii="Arial" w:hAnsi="Arial" w:cs="Arial"/>
                      <w:color w:val="1E057D"/>
                      <w:sz w:val="24"/>
                      <w:szCs w:val="22"/>
                    </w:rPr>
                  </w:pPr>
                  <w:r w:rsidRPr="00920D1D">
                    <w:rPr>
                      <w:rFonts w:ascii="Arial" w:hAnsi="Arial" w:cs="Arial"/>
                      <w:color w:val="1E057D"/>
                      <w:sz w:val="24"/>
                      <w:szCs w:val="22"/>
                    </w:rPr>
                    <w:t>Kingsbridge</w:t>
                  </w:r>
                </w:p>
              </w:tc>
            </w:tr>
            <w:tr w:rsidR="00142E02" w:rsidRPr="00EB638F" w:rsidTr="00142E02">
              <w:trPr>
                <w:trHeight w:val="457"/>
              </w:trPr>
              <w:tc>
                <w:tcPr>
                  <w:cnfStyle w:val="001000000000"/>
                  <w:tcW w:w="2221" w:type="dxa"/>
                  <w:vAlign w:val="center"/>
                  <w:hideMark/>
                </w:tcPr>
                <w:p w:rsidR="00142E02" w:rsidRPr="00920D1D" w:rsidRDefault="00142E02" w:rsidP="00142E02">
                  <w:pPr>
                    <w:jc w:val="right"/>
                    <w:rPr>
                      <w:rFonts w:ascii="Arial" w:hAnsi="Arial" w:cs="Arial"/>
                      <w:b w:val="0"/>
                      <w:color w:val="1E057D"/>
                      <w:sz w:val="24"/>
                      <w:szCs w:val="22"/>
                    </w:rPr>
                  </w:pPr>
                  <w:r w:rsidRPr="00920D1D">
                    <w:rPr>
                      <w:rFonts w:ascii="Arial" w:hAnsi="Arial" w:cs="Arial"/>
                      <w:b w:val="0"/>
                      <w:color w:val="1E057D"/>
                      <w:sz w:val="24"/>
                      <w:szCs w:val="22"/>
                    </w:rPr>
                    <w:t xml:space="preserve">Truro </w:t>
                  </w:r>
                </w:p>
              </w:tc>
              <w:tc>
                <w:tcPr>
                  <w:tcW w:w="768" w:type="dxa"/>
                  <w:vAlign w:val="center"/>
                  <w:hideMark/>
                </w:tcPr>
                <w:p w:rsidR="00142E02" w:rsidRPr="00107303" w:rsidRDefault="00142E02" w:rsidP="00142E02">
                  <w:pPr>
                    <w:spacing w:line="495" w:lineRule="atLeast"/>
                    <w:cnfStyle w:val="000000000000"/>
                    <w:rPr>
                      <w:rFonts w:ascii="Arial" w:hAnsi="Arial" w:cs="Arial"/>
                      <w:bCs/>
                      <w:color w:val="1E057D"/>
                      <w:sz w:val="24"/>
                      <w:szCs w:val="22"/>
                    </w:rPr>
                  </w:pPr>
                </w:p>
              </w:tc>
              <w:tc>
                <w:tcPr>
                  <w:tcW w:w="739" w:type="dxa"/>
                  <w:vAlign w:val="center"/>
                  <w:hideMark/>
                </w:tcPr>
                <w:p w:rsidR="00142E02" w:rsidRPr="00107303" w:rsidRDefault="00142E02" w:rsidP="00142E02">
                  <w:pPr>
                    <w:spacing w:line="495" w:lineRule="atLeast"/>
                    <w:cnfStyle w:val="000000000000"/>
                    <w:rPr>
                      <w:rFonts w:ascii="Arial" w:hAnsi="Arial" w:cs="Arial"/>
                      <w:bCs/>
                      <w:color w:val="1E057D"/>
                      <w:sz w:val="24"/>
                      <w:szCs w:val="22"/>
                    </w:rPr>
                  </w:pPr>
                </w:p>
              </w:tc>
              <w:tc>
                <w:tcPr>
                  <w:tcW w:w="2706" w:type="dxa"/>
                  <w:vAlign w:val="center"/>
                  <w:hideMark/>
                </w:tcPr>
                <w:p w:rsidR="00142E02" w:rsidRPr="00920D1D" w:rsidRDefault="00142E02" w:rsidP="00142E02">
                  <w:pPr>
                    <w:cnfStyle w:val="000000000000"/>
                    <w:rPr>
                      <w:rFonts w:ascii="Arial" w:hAnsi="Arial" w:cs="Arial"/>
                      <w:color w:val="1E057D"/>
                      <w:sz w:val="24"/>
                      <w:szCs w:val="22"/>
                    </w:rPr>
                  </w:pPr>
                  <w:r w:rsidRPr="00920D1D">
                    <w:rPr>
                      <w:rFonts w:ascii="Arial" w:hAnsi="Arial" w:cs="Arial"/>
                      <w:color w:val="1E057D"/>
                      <w:sz w:val="24"/>
                      <w:szCs w:val="22"/>
                    </w:rPr>
                    <w:t>Burnham-on-Sea</w:t>
                  </w:r>
                </w:p>
              </w:tc>
            </w:tr>
          </w:tbl>
          <w:p w:rsidR="00142E02" w:rsidRPr="00014A76" w:rsidRDefault="00142E02" w:rsidP="00142E02">
            <w:pPr>
              <w:widowControl w:val="0"/>
              <w:spacing w:after="280"/>
              <w:rPr>
                <w:rFonts w:ascii="Calibri" w:hAnsi="Calibri"/>
                <w:b/>
                <w:bCs/>
                <w:color w:val="1E057D"/>
                <w:sz w:val="18"/>
                <w:szCs w:val="18"/>
              </w:rPr>
            </w:pPr>
          </w:p>
        </w:tc>
      </w:tr>
    </w:tbl>
    <w:p w:rsidR="002E2446" w:rsidRDefault="009B6548" w:rsidP="008C1281">
      <w:pPr>
        <w:spacing w:after="200" w:line="276" w:lineRule="auto"/>
      </w:pPr>
      <w:r>
        <w:rPr>
          <w:noProof/>
        </w:rPr>
        <w:drawing>
          <wp:anchor distT="0" distB="0" distL="114300" distR="114300" simplePos="0" relativeHeight="251677696" behindDoc="0" locked="0" layoutInCell="1" allowOverlap="1">
            <wp:simplePos x="0" y="0"/>
            <wp:positionH relativeFrom="column">
              <wp:posOffset>2891790</wp:posOffset>
            </wp:positionH>
            <wp:positionV relativeFrom="paragraph">
              <wp:posOffset>93345</wp:posOffset>
            </wp:positionV>
            <wp:extent cx="1127760" cy="914400"/>
            <wp:effectExtent l="1905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9" cstate="print"/>
                    <a:stretch>
                      <a:fillRect/>
                    </a:stretch>
                  </pic:blipFill>
                  <pic:spPr>
                    <a:xfrm>
                      <a:off x="0" y="0"/>
                      <a:ext cx="1127760" cy="914400"/>
                    </a:xfrm>
                    <a:prstGeom prst="rect">
                      <a:avLst/>
                    </a:prstGeom>
                  </pic:spPr>
                </pic:pic>
              </a:graphicData>
            </a:graphic>
          </wp:anchor>
        </w:drawing>
      </w:r>
      <w:r w:rsidR="00A63889">
        <w:br w:type="page"/>
      </w:r>
      <w:r w:rsidR="00771EDA" w:rsidRPr="00771EDA">
        <w:rPr>
          <w:rFonts w:asciiTheme="minorHAnsi" w:hAnsiTheme="minorHAnsi"/>
          <w:noProof/>
          <w:color w:val="002060"/>
          <w:sz w:val="32"/>
        </w:rPr>
        <w:lastRenderedPageBreak/>
        <w:pict>
          <v:shape id="_x0000_s1085" type="#_x0000_t202" style="position:absolute;margin-left:407.6pt;margin-top:74.4pt;width:363.3pt;height:406.45pt;z-index:251676671" filled="f" strokecolor="white [3212]" insetpen="t">
            <v:stroke>
              <o:left v:ext="view" color="#2f6194" insetpen="t" on="t"/>
              <o:top v:ext="view" color="#2f6194" insetpen="t"/>
              <o:right v:ext="view" color="#2f6194" insetpen="t" on="t"/>
              <o:bottom v:ext="view" color="#2f6194" insetpen="t" on="t"/>
              <o:column v:ext="view" color="black [0]"/>
            </v:stroke>
            <v:shadow color="#ccc"/>
            <v:textbox style="mso-next-textbox:#_x0000_s1085;mso-column-margin:2mm" inset="2.88pt,2.88pt,2.88pt,2.88pt">
              <w:txbxContent>
                <w:p w:rsidR="0003454A" w:rsidRPr="00142E02" w:rsidRDefault="0003454A" w:rsidP="0003454A">
                  <w:pPr>
                    <w:rPr>
                      <w:rFonts w:asciiTheme="minorHAnsi" w:hAnsiTheme="minorHAnsi" w:cs="Arial"/>
                      <w:b/>
                      <w:bCs/>
                      <w:color w:val="1E057D"/>
                      <w:szCs w:val="22"/>
                    </w:rPr>
                  </w:pPr>
                  <w:r w:rsidRPr="00142E02">
                    <w:rPr>
                      <w:rFonts w:asciiTheme="minorHAnsi" w:hAnsiTheme="minorHAnsi" w:cs="Arial"/>
                      <w:b/>
                      <w:bCs/>
                      <w:color w:val="1E057D"/>
                      <w:szCs w:val="22"/>
                    </w:rPr>
                    <w:t>ST IVES RFC v BUDE RFC</w:t>
                  </w:r>
                </w:p>
                <w:p w:rsidR="0003454A" w:rsidRPr="00142E02" w:rsidRDefault="00142E02" w:rsidP="0003454A">
                  <w:pPr>
                    <w:rPr>
                      <w:rFonts w:asciiTheme="minorHAnsi" w:hAnsiTheme="minorHAnsi" w:cs="Arial"/>
                      <w:bCs/>
                      <w:color w:val="1E057D"/>
                      <w:szCs w:val="22"/>
                    </w:rPr>
                  </w:pPr>
                  <w:r w:rsidRPr="00142E02">
                    <w:rPr>
                      <w:rFonts w:asciiTheme="minorHAnsi" w:hAnsiTheme="minorHAnsi" w:cs="Arial"/>
                      <w:bCs/>
                      <w:color w:val="1E057D"/>
                      <w:szCs w:val="22"/>
                    </w:rPr>
                    <w:t xml:space="preserve">   </w:t>
                  </w:r>
                  <w:r w:rsidR="0003454A" w:rsidRPr="00142E02">
                    <w:rPr>
                      <w:rFonts w:asciiTheme="minorHAnsi" w:hAnsiTheme="minorHAnsi" w:cs="Arial"/>
                      <w:bCs/>
                      <w:color w:val="1E057D"/>
                      <w:szCs w:val="22"/>
                    </w:rPr>
                    <w:t xml:space="preserve">St Ives RFC contested the return to the field of play of the Bude prop during the period of his sin bin in the St Ives v Bude Tribute W C W League match held at St Ives RFC </w:t>
                  </w:r>
                  <w:r>
                    <w:rPr>
                      <w:rFonts w:asciiTheme="minorHAnsi" w:hAnsiTheme="minorHAnsi" w:cs="Arial"/>
                      <w:bCs/>
                      <w:color w:val="1E057D"/>
                      <w:szCs w:val="22"/>
                    </w:rPr>
                    <w:t xml:space="preserve">on Saturday 15th February 2014.  </w:t>
                  </w:r>
                  <w:r w:rsidR="0003454A" w:rsidRPr="00142E02">
                    <w:rPr>
                      <w:rFonts w:asciiTheme="minorHAnsi" w:hAnsiTheme="minorHAnsi" w:cs="Arial"/>
                      <w:bCs/>
                      <w:color w:val="1E057D"/>
                      <w:szCs w:val="22"/>
                    </w:rPr>
                    <w:t>Bude RFC felt that the past involvement of Mr Denis Preece with St Ives RFC could lead to a possible conflict of interests. Therefore, the appeal was referred to Mr Terry O’Brien, a fellow member of the South West Organising Committee. Mr O’Brien’s Judgement is set out below:</w:t>
                  </w:r>
                </w:p>
                <w:p w:rsidR="0003454A" w:rsidRPr="00142E02" w:rsidRDefault="0003454A" w:rsidP="00142E02">
                  <w:pPr>
                    <w:pStyle w:val="ListParagraph"/>
                    <w:numPr>
                      <w:ilvl w:val="0"/>
                      <w:numId w:val="2"/>
                    </w:numPr>
                    <w:ind w:left="284" w:hanging="284"/>
                    <w:rPr>
                      <w:rFonts w:asciiTheme="minorHAnsi" w:hAnsiTheme="minorHAnsi" w:cs="Arial"/>
                      <w:bCs/>
                      <w:color w:val="1E057D"/>
                      <w:szCs w:val="22"/>
                    </w:rPr>
                  </w:pPr>
                  <w:r w:rsidRPr="00142E02">
                    <w:rPr>
                      <w:rFonts w:asciiTheme="minorHAnsi" w:hAnsiTheme="minorHAnsi" w:cs="Arial"/>
                      <w:bCs/>
                      <w:color w:val="1E057D"/>
                      <w:szCs w:val="22"/>
                    </w:rPr>
                    <w:t xml:space="preserve">As Bude were able to replace a front row forward on the first </w:t>
                  </w:r>
                  <w:r w:rsidR="00142E02" w:rsidRPr="00142E02">
                    <w:rPr>
                      <w:rFonts w:asciiTheme="minorHAnsi" w:hAnsiTheme="minorHAnsi" w:cs="Arial"/>
                      <w:bCs/>
                      <w:color w:val="1E057D"/>
                      <w:szCs w:val="22"/>
                    </w:rPr>
                    <w:t>occasion</w:t>
                  </w:r>
                  <w:r w:rsidRPr="00142E02">
                    <w:rPr>
                      <w:rFonts w:asciiTheme="minorHAnsi" w:hAnsiTheme="minorHAnsi" w:cs="Arial"/>
                      <w:bCs/>
                      <w:color w:val="1E057D"/>
                      <w:szCs w:val="22"/>
                    </w:rPr>
                    <w:t xml:space="preserve"> it was required, there has been no breach of regulations 13.5.10 (a) and therefore regulation 13.5.12 does not apply.</w:t>
                  </w:r>
                </w:p>
                <w:p w:rsidR="0003454A" w:rsidRPr="00142E02" w:rsidRDefault="0003454A" w:rsidP="00142E02">
                  <w:pPr>
                    <w:pStyle w:val="ListParagraph"/>
                    <w:numPr>
                      <w:ilvl w:val="0"/>
                      <w:numId w:val="2"/>
                    </w:numPr>
                    <w:ind w:left="284" w:hanging="284"/>
                    <w:rPr>
                      <w:rFonts w:asciiTheme="minorHAnsi" w:hAnsiTheme="minorHAnsi" w:cs="Arial"/>
                      <w:bCs/>
                      <w:color w:val="1E057D"/>
                      <w:szCs w:val="22"/>
                    </w:rPr>
                  </w:pPr>
                  <w:r w:rsidRPr="00142E02">
                    <w:rPr>
                      <w:rFonts w:asciiTheme="minorHAnsi" w:hAnsiTheme="minorHAnsi" w:cs="Arial"/>
                      <w:bCs/>
                      <w:color w:val="1E057D"/>
                      <w:szCs w:val="22"/>
                    </w:rPr>
                    <w:t>As th</w:t>
                  </w:r>
                  <w:r w:rsidR="00142E02" w:rsidRPr="00142E02">
                    <w:rPr>
                      <w:rFonts w:asciiTheme="minorHAnsi" w:hAnsiTheme="minorHAnsi" w:cs="Arial"/>
                      <w:bCs/>
                      <w:color w:val="1E057D"/>
                      <w:szCs w:val="22"/>
                    </w:rPr>
                    <w:t>e front row player on the 2</w:t>
                  </w:r>
                  <w:r w:rsidR="00142E02" w:rsidRPr="00142E02">
                    <w:rPr>
                      <w:rFonts w:asciiTheme="minorHAnsi" w:hAnsiTheme="minorHAnsi" w:cs="Arial"/>
                      <w:bCs/>
                      <w:color w:val="1E057D"/>
                      <w:szCs w:val="22"/>
                      <w:vertAlign w:val="superscript"/>
                    </w:rPr>
                    <w:t>nd</w:t>
                  </w:r>
                  <w:r w:rsidRPr="00142E02">
                    <w:rPr>
                      <w:rFonts w:asciiTheme="minorHAnsi" w:hAnsiTheme="minorHAnsi" w:cs="Arial"/>
                      <w:bCs/>
                      <w:color w:val="1E057D"/>
                      <w:szCs w:val="22"/>
                    </w:rPr>
                    <w:t xml:space="preserve"> occasion was subject to a temporary suspension, there can be no question to take any further action under regulation 13.5 14.</w:t>
                  </w:r>
                </w:p>
                <w:p w:rsidR="0003454A" w:rsidRPr="00142E02" w:rsidRDefault="0003454A" w:rsidP="00142E02">
                  <w:pPr>
                    <w:pStyle w:val="ListParagraph"/>
                    <w:numPr>
                      <w:ilvl w:val="0"/>
                      <w:numId w:val="2"/>
                    </w:numPr>
                    <w:ind w:left="284" w:hanging="284"/>
                    <w:rPr>
                      <w:rFonts w:asciiTheme="minorHAnsi" w:hAnsiTheme="minorHAnsi" w:cs="Arial"/>
                      <w:bCs/>
                      <w:color w:val="1E057D"/>
                      <w:szCs w:val="22"/>
                    </w:rPr>
                  </w:pPr>
                  <w:r w:rsidRPr="00142E02">
                    <w:rPr>
                      <w:rFonts w:asciiTheme="minorHAnsi" w:hAnsiTheme="minorHAnsi" w:cs="Arial"/>
                      <w:bCs/>
                      <w:color w:val="1E057D"/>
                      <w:szCs w:val="22"/>
                    </w:rPr>
                    <w:t>While the referee’s decision, to allow the suspended player to return before the period of suspension was over, was not correct, his decision is regarded as final and cannot be reversed.</w:t>
                  </w:r>
                </w:p>
                <w:p w:rsidR="0003454A" w:rsidRPr="00142E02" w:rsidRDefault="00993524" w:rsidP="0003454A">
                  <w:pPr>
                    <w:rPr>
                      <w:rFonts w:asciiTheme="minorHAnsi" w:hAnsiTheme="minorHAnsi" w:cs="Arial"/>
                      <w:bCs/>
                      <w:color w:val="1E057D"/>
                      <w:szCs w:val="22"/>
                    </w:rPr>
                  </w:pPr>
                  <w:r>
                    <w:rPr>
                      <w:rFonts w:asciiTheme="minorHAnsi" w:hAnsiTheme="minorHAnsi" w:cs="Arial"/>
                      <w:bCs/>
                      <w:color w:val="1E057D"/>
                      <w:szCs w:val="22"/>
                    </w:rPr>
                    <w:t xml:space="preserve">   </w:t>
                  </w:r>
                  <w:r w:rsidR="0003454A" w:rsidRPr="00142E02">
                    <w:rPr>
                      <w:rFonts w:asciiTheme="minorHAnsi" w:hAnsiTheme="minorHAnsi" w:cs="Arial"/>
                      <w:bCs/>
                      <w:color w:val="1E057D"/>
                      <w:szCs w:val="22"/>
                    </w:rPr>
                    <w:t>The appeal is rejected a</w:t>
                  </w:r>
                  <w:r w:rsidR="00730453">
                    <w:rPr>
                      <w:rFonts w:asciiTheme="minorHAnsi" w:hAnsiTheme="minorHAnsi" w:cs="Arial"/>
                      <w:bCs/>
                      <w:color w:val="1E057D"/>
                      <w:szCs w:val="22"/>
                    </w:rPr>
                    <w:t>nd the result stands. For more information see Phil Allen.</w:t>
                  </w:r>
                </w:p>
                <w:p w:rsidR="00730453" w:rsidRDefault="00730453" w:rsidP="0003454A">
                  <w:pPr>
                    <w:rPr>
                      <w:rFonts w:asciiTheme="minorHAnsi" w:hAnsiTheme="minorHAnsi" w:cs="Arial"/>
                      <w:b/>
                      <w:bCs/>
                      <w:color w:val="1E057D"/>
                      <w:szCs w:val="22"/>
                    </w:rPr>
                  </w:pPr>
                </w:p>
                <w:p w:rsidR="0003454A" w:rsidRPr="00730453" w:rsidRDefault="0003454A" w:rsidP="0003454A">
                  <w:pPr>
                    <w:rPr>
                      <w:rFonts w:asciiTheme="minorHAnsi" w:hAnsiTheme="minorHAnsi" w:cs="Arial"/>
                      <w:b/>
                      <w:bCs/>
                      <w:color w:val="1E057D"/>
                      <w:szCs w:val="22"/>
                    </w:rPr>
                  </w:pPr>
                  <w:r w:rsidRPr="00730453">
                    <w:rPr>
                      <w:rFonts w:asciiTheme="minorHAnsi" w:hAnsiTheme="minorHAnsi" w:cs="Arial"/>
                      <w:b/>
                      <w:bCs/>
                      <w:color w:val="1E057D"/>
                      <w:szCs w:val="22"/>
                    </w:rPr>
                    <w:t>ST IVES RFC DINNER DANCE   FRIDAY 25TH APRIL 2014</w:t>
                  </w:r>
                </w:p>
                <w:p w:rsidR="0003454A" w:rsidRPr="00730453" w:rsidRDefault="00993524" w:rsidP="0003454A">
                  <w:pPr>
                    <w:rPr>
                      <w:rFonts w:asciiTheme="minorHAnsi" w:hAnsiTheme="minorHAnsi" w:cs="Arial"/>
                      <w:bCs/>
                      <w:color w:val="1E057D"/>
                      <w:szCs w:val="22"/>
                    </w:rPr>
                  </w:pPr>
                  <w:r>
                    <w:rPr>
                      <w:rFonts w:asciiTheme="minorHAnsi" w:hAnsiTheme="minorHAnsi" w:cs="Arial"/>
                      <w:bCs/>
                      <w:color w:val="1E057D"/>
                      <w:szCs w:val="22"/>
                    </w:rPr>
                    <w:t xml:space="preserve">   </w:t>
                  </w:r>
                  <w:r w:rsidR="0003454A" w:rsidRPr="00730453">
                    <w:rPr>
                      <w:rFonts w:asciiTheme="minorHAnsi" w:hAnsiTheme="minorHAnsi" w:cs="Arial"/>
                      <w:bCs/>
                      <w:color w:val="1E057D"/>
                      <w:szCs w:val="22"/>
                    </w:rPr>
                    <w:t xml:space="preserve">The Club Dinner Dance will be held at the Carbis Bay Hotel </w:t>
                  </w:r>
                  <w:r w:rsidR="00730453">
                    <w:rPr>
                      <w:rFonts w:asciiTheme="minorHAnsi" w:hAnsiTheme="minorHAnsi" w:cs="Arial"/>
                      <w:bCs/>
                      <w:color w:val="1E057D"/>
                      <w:szCs w:val="22"/>
                    </w:rPr>
                    <w:t>from</w:t>
                  </w:r>
                  <w:r w:rsidR="0003454A" w:rsidRPr="00730453">
                    <w:rPr>
                      <w:rFonts w:asciiTheme="minorHAnsi" w:hAnsiTheme="minorHAnsi" w:cs="Arial"/>
                      <w:bCs/>
                      <w:color w:val="1E057D"/>
                      <w:szCs w:val="22"/>
                    </w:rPr>
                    <w:t xml:space="preserve"> 18.30-01.00. </w:t>
                  </w:r>
                  <w:r w:rsidR="00730453">
                    <w:rPr>
                      <w:rFonts w:asciiTheme="minorHAnsi" w:hAnsiTheme="minorHAnsi" w:cs="Arial"/>
                      <w:bCs/>
                      <w:color w:val="1E057D"/>
                      <w:szCs w:val="22"/>
                    </w:rPr>
                    <w:t xml:space="preserve"> Details are available on the c</w:t>
                  </w:r>
                  <w:r w:rsidR="0003454A" w:rsidRPr="00730453">
                    <w:rPr>
                      <w:rFonts w:asciiTheme="minorHAnsi" w:hAnsiTheme="minorHAnsi" w:cs="Arial"/>
                      <w:bCs/>
                      <w:color w:val="1E057D"/>
                      <w:szCs w:val="22"/>
                    </w:rPr>
                    <w:t>lub notice board in the main hall. The Carbis Bay Hotel has ge</w:t>
                  </w:r>
                  <w:r w:rsidR="00730453">
                    <w:rPr>
                      <w:rFonts w:asciiTheme="minorHAnsi" w:hAnsiTheme="minorHAnsi" w:cs="Arial"/>
                      <w:bCs/>
                      <w:color w:val="1E057D"/>
                      <w:szCs w:val="22"/>
                    </w:rPr>
                    <w:t>nerously agreed to support the c</w:t>
                  </w:r>
                  <w:r w:rsidR="0003454A" w:rsidRPr="00730453">
                    <w:rPr>
                      <w:rFonts w:asciiTheme="minorHAnsi" w:hAnsiTheme="minorHAnsi" w:cs="Arial"/>
                      <w:bCs/>
                      <w:color w:val="1E057D"/>
                      <w:szCs w:val="22"/>
                    </w:rPr>
                    <w:t>lub by reducing the cost of the meal from £25.00 per head to £21.00 per head. The hotel has also kindly agreed to support the evening by offering vouchers as raffle prizes for Sunday Lunch or Spa treatments in their new Carbis Bay Spa. St Ives RFC wishes to thank Mr Stephen Baker, Managing Director of the Carbis Bay Hotel, for his generosity and support of St Ives RFC.</w:t>
                  </w:r>
                </w:p>
                <w:p w:rsidR="00730453" w:rsidRDefault="0003454A" w:rsidP="0003454A">
                  <w:pPr>
                    <w:rPr>
                      <w:rFonts w:asciiTheme="minorHAnsi" w:hAnsiTheme="minorHAnsi" w:cs="Arial"/>
                      <w:bCs/>
                      <w:color w:val="1E057D"/>
                      <w:szCs w:val="22"/>
                    </w:rPr>
                  </w:pPr>
                  <w:r w:rsidRPr="00730453">
                    <w:rPr>
                      <w:rFonts w:asciiTheme="minorHAnsi" w:hAnsiTheme="minorHAnsi" w:cs="Arial"/>
                      <w:b/>
                      <w:bCs/>
                      <w:color w:val="1E057D"/>
                      <w:szCs w:val="22"/>
                    </w:rPr>
                    <w:t>ST IVES RFC MEMBERS DRAW/SPECIAL RAFFLE</w:t>
                  </w:r>
                  <w:r w:rsidRPr="00730453">
                    <w:rPr>
                      <w:rFonts w:asciiTheme="minorHAnsi" w:hAnsiTheme="minorHAnsi" w:cs="Arial"/>
                      <w:bCs/>
                      <w:color w:val="1E057D"/>
                      <w:szCs w:val="22"/>
                    </w:rPr>
                    <w:t xml:space="preserve"> </w:t>
                  </w:r>
                </w:p>
                <w:p w:rsidR="001D6883" w:rsidRPr="00730453" w:rsidRDefault="00993524" w:rsidP="0003454A">
                  <w:pPr>
                    <w:rPr>
                      <w:rFonts w:asciiTheme="minorHAnsi" w:hAnsiTheme="minorHAnsi" w:cs="Arial"/>
                      <w:bCs/>
                      <w:color w:val="1E057D"/>
                      <w:szCs w:val="22"/>
                    </w:rPr>
                  </w:pPr>
                  <w:r>
                    <w:rPr>
                      <w:rFonts w:asciiTheme="minorHAnsi" w:hAnsiTheme="minorHAnsi" w:cs="Arial"/>
                      <w:bCs/>
                      <w:color w:val="1E057D"/>
                      <w:szCs w:val="22"/>
                    </w:rPr>
                    <w:t xml:space="preserve">   </w:t>
                  </w:r>
                  <w:r w:rsidR="0003454A" w:rsidRPr="00730453">
                    <w:rPr>
                      <w:rFonts w:asciiTheme="minorHAnsi" w:hAnsiTheme="minorHAnsi" w:cs="Arial"/>
                      <w:bCs/>
                      <w:color w:val="1E057D"/>
                      <w:szCs w:val="22"/>
                    </w:rPr>
                    <w:t xml:space="preserve">In the Clubhouse after today’s game there will be several members prize drawers </w:t>
                  </w:r>
                  <w:r w:rsidR="00730453">
                    <w:rPr>
                      <w:rFonts w:asciiTheme="minorHAnsi" w:hAnsiTheme="minorHAnsi" w:cs="Arial"/>
                      <w:bCs/>
                      <w:color w:val="1E057D"/>
                      <w:szCs w:val="22"/>
                    </w:rPr>
                    <w:t>made. There is a £20.00 members’</w:t>
                  </w:r>
                  <w:r w:rsidR="0003454A" w:rsidRPr="00730453">
                    <w:rPr>
                      <w:rFonts w:asciiTheme="minorHAnsi" w:hAnsiTheme="minorHAnsi" w:cs="Arial"/>
                      <w:bCs/>
                      <w:color w:val="1E057D"/>
                      <w:szCs w:val="22"/>
                    </w:rPr>
                    <w:t xml:space="preserve"> cash prize and a separate draw for 2 Dinner Dance ticke</w:t>
                  </w:r>
                  <w:r w:rsidR="00730453">
                    <w:rPr>
                      <w:rFonts w:asciiTheme="minorHAnsi" w:hAnsiTheme="minorHAnsi" w:cs="Arial"/>
                      <w:bCs/>
                      <w:color w:val="1E057D"/>
                      <w:szCs w:val="22"/>
                    </w:rPr>
                    <w:t>ts. You will need to be in the c</w:t>
                  </w:r>
                  <w:r w:rsidR="0003454A" w:rsidRPr="00730453">
                    <w:rPr>
                      <w:rFonts w:asciiTheme="minorHAnsi" w:hAnsiTheme="minorHAnsi" w:cs="Arial"/>
                      <w:bCs/>
                      <w:color w:val="1E057D"/>
                      <w:szCs w:val="22"/>
                    </w:rPr>
                    <w:t>lubhouse at the time of the drawer with your membership card in order to win. The Dinner Dance tickets will be drawn until someone in the clubhouse is actually there to claim them on the day. The “200 Club” draw will also be made.</w:t>
                  </w:r>
                </w:p>
              </w:txbxContent>
            </v:textbox>
          </v:shape>
        </w:pict>
      </w:r>
      <w:r w:rsidR="009805A2">
        <w:rPr>
          <w:noProof/>
        </w:rPr>
        <w:drawing>
          <wp:inline distT="0" distB="0" distL="0" distR="0">
            <wp:extent cx="9765494" cy="901617"/>
            <wp:effectExtent l="19050" t="0" r="715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9765494" cy="901617"/>
                    </a:xfrm>
                    <a:prstGeom prst="rect">
                      <a:avLst/>
                    </a:prstGeom>
                    <a:noFill/>
                    <a:ln w="9525">
                      <a:noFill/>
                      <a:miter lim="800000"/>
                      <a:headEnd/>
                      <a:tailEnd/>
                    </a:ln>
                  </pic:spPr>
                </pic:pic>
              </a:graphicData>
            </a:graphic>
          </wp:inline>
        </w:drawing>
      </w:r>
    </w:p>
    <w:tbl>
      <w:tblPr>
        <w:tblStyle w:val="LightShading-Accent11"/>
        <w:tblW w:w="0" w:type="auto"/>
        <w:tblInd w:w="250" w:type="dxa"/>
        <w:tblLook w:val="04A0"/>
      </w:tblPr>
      <w:tblGrid>
        <w:gridCol w:w="2575"/>
        <w:gridCol w:w="1001"/>
        <w:gridCol w:w="3146"/>
      </w:tblGrid>
      <w:tr w:rsidR="006F1D0D" w:rsidTr="00730453">
        <w:trPr>
          <w:cnfStyle w:val="100000000000"/>
          <w:trHeight w:hRule="exact" w:val="438"/>
        </w:trPr>
        <w:tc>
          <w:tcPr>
            <w:cnfStyle w:val="001000000000"/>
            <w:tcW w:w="2575" w:type="dxa"/>
            <w:tcBorders>
              <w:top w:val="nil"/>
            </w:tcBorders>
          </w:tcPr>
          <w:p w:rsidR="006F1D0D" w:rsidRPr="00271FF1" w:rsidRDefault="006F1D0D" w:rsidP="00A116B8">
            <w:pPr>
              <w:ind w:firstLine="459"/>
              <w:jc w:val="center"/>
              <w:rPr>
                <w:rFonts w:asciiTheme="minorHAnsi" w:hAnsiTheme="minorHAnsi"/>
                <w:b w:val="0"/>
                <w:color w:val="002060"/>
                <w:sz w:val="36"/>
              </w:rPr>
            </w:pPr>
            <w:r w:rsidRPr="002555EC">
              <w:rPr>
                <w:rFonts w:asciiTheme="minorHAnsi" w:hAnsiTheme="minorHAnsi"/>
                <w:color w:val="002060"/>
                <w:sz w:val="32"/>
              </w:rPr>
              <w:t>St Ives</w:t>
            </w:r>
            <w:r w:rsidR="00667A8C">
              <w:rPr>
                <w:rFonts w:asciiTheme="minorHAnsi" w:hAnsiTheme="minorHAnsi"/>
                <w:color w:val="002060"/>
                <w:sz w:val="32"/>
              </w:rPr>
              <w:t xml:space="preserve"> Hakes</w:t>
            </w:r>
            <w:r w:rsidRPr="002555EC">
              <w:rPr>
                <w:rFonts w:asciiTheme="minorHAnsi" w:hAnsiTheme="minorHAnsi"/>
                <w:color w:val="002060"/>
                <w:sz w:val="32"/>
              </w:rPr>
              <w:t xml:space="preserve"> </w:t>
            </w:r>
          </w:p>
        </w:tc>
        <w:tc>
          <w:tcPr>
            <w:tcW w:w="1001" w:type="dxa"/>
            <w:tcBorders>
              <w:top w:val="nil"/>
            </w:tcBorders>
          </w:tcPr>
          <w:p w:rsidR="006F1D0D" w:rsidRPr="00271FF1" w:rsidRDefault="006F1D0D" w:rsidP="00C95205">
            <w:pPr>
              <w:jc w:val="center"/>
              <w:cnfStyle w:val="100000000000"/>
              <w:rPr>
                <w:rFonts w:asciiTheme="minorHAnsi" w:hAnsiTheme="minorHAnsi"/>
                <w:b w:val="0"/>
                <w:color w:val="002060"/>
                <w:sz w:val="36"/>
              </w:rPr>
            </w:pPr>
            <w:r w:rsidRPr="00271FF1">
              <w:rPr>
                <w:rFonts w:asciiTheme="minorHAnsi" w:hAnsiTheme="minorHAnsi"/>
                <w:color w:val="002060"/>
                <w:sz w:val="36"/>
              </w:rPr>
              <w:t>V</w:t>
            </w:r>
          </w:p>
        </w:tc>
        <w:tc>
          <w:tcPr>
            <w:tcW w:w="3146" w:type="dxa"/>
            <w:tcBorders>
              <w:top w:val="nil"/>
            </w:tcBorders>
          </w:tcPr>
          <w:p w:rsidR="006F1D0D" w:rsidRDefault="004C65FB" w:rsidP="00A116B8">
            <w:pPr>
              <w:ind w:firstLine="34"/>
              <w:jc w:val="center"/>
              <w:cnfStyle w:val="100000000000"/>
              <w:rPr>
                <w:rFonts w:asciiTheme="minorHAnsi" w:hAnsiTheme="minorHAnsi"/>
                <w:color w:val="002060"/>
                <w:sz w:val="32"/>
              </w:rPr>
            </w:pPr>
            <w:r>
              <w:rPr>
                <w:rFonts w:asciiTheme="minorHAnsi" w:hAnsiTheme="minorHAnsi"/>
                <w:noProof/>
                <w:color w:val="002060"/>
                <w:sz w:val="32"/>
              </w:rPr>
              <w:t>Ivybridge</w:t>
            </w:r>
          </w:p>
          <w:p w:rsidR="006F1D0D" w:rsidRPr="00271FF1" w:rsidRDefault="006F1D0D" w:rsidP="006F1D0D">
            <w:pPr>
              <w:ind w:firstLine="284"/>
              <w:jc w:val="center"/>
              <w:cnfStyle w:val="100000000000"/>
              <w:rPr>
                <w:rFonts w:asciiTheme="minorHAnsi" w:hAnsiTheme="minorHAnsi"/>
                <w:b w:val="0"/>
                <w:color w:val="002060"/>
                <w:sz w:val="36"/>
              </w:rPr>
            </w:pP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Tyler Gendall</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1</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Reece Adams</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Ben Taylor (Captain)</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2</w:t>
            </w:r>
          </w:p>
        </w:tc>
        <w:tc>
          <w:tcPr>
            <w:tcW w:w="3146" w:type="dxa"/>
            <w:vAlign w:val="bottom"/>
          </w:tcPr>
          <w:p w:rsidR="0091559C" w:rsidRPr="00094C72" w:rsidRDefault="0091559C" w:rsidP="00094C72">
            <w:pPr>
              <w:cnfStyle w:val="000000000000"/>
              <w:rPr>
                <w:rFonts w:ascii="Calibri" w:hAnsi="Calibri"/>
                <w:color w:val="1E057D"/>
                <w:sz w:val="26"/>
                <w:szCs w:val="26"/>
              </w:rPr>
            </w:pPr>
            <w:r w:rsidRPr="00094C72">
              <w:rPr>
                <w:rFonts w:ascii="Calibri" w:hAnsi="Calibri"/>
                <w:color w:val="1E057D"/>
                <w:sz w:val="26"/>
                <w:szCs w:val="26"/>
              </w:rPr>
              <w:t> Aled Meradith</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Ben Jenkins</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3</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 Matt Finn</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Tom Chandler</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4</w:t>
            </w:r>
          </w:p>
        </w:tc>
        <w:tc>
          <w:tcPr>
            <w:tcW w:w="3146" w:type="dxa"/>
            <w:vAlign w:val="bottom"/>
          </w:tcPr>
          <w:p w:rsidR="0091559C" w:rsidRPr="00094C72" w:rsidRDefault="0091559C" w:rsidP="00094C72">
            <w:pPr>
              <w:cnfStyle w:val="000000000000"/>
              <w:rPr>
                <w:rFonts w:ascii="Calibri" w:hAnsi="Calibri"/>
                <w:color w:val="1E057D"/>
                <w:sz w:val="26"/>
                <w:szCs w:val="26"/>
              </w:rPr>
            </w:pPr>
            <w:r w:rsidRPr="00094C72">
              <w:rPr>
                <w:rFonts w:ascii="Calibri" w:hAnsi="Calibri"/>
                <w:color w:val="1E057D"/>
                <w:sz w:val="26"/>
                <w:szCs w:val="26"/>
              </w:rPr>
              <w:t> Dom Loomes</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Todd Prisk</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5</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  Mike Cox</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Sam Heath</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6</w:t>
            </w:r>
          </w:p>
        </w:tc>
        <w:tc>
          <w:tcPr>
            <w:tcW w:w="3146" w:type="dxa"/>
            <w:vAlign w:val="bottom"/>
          </w:tcPr>
          <w:p w:rsidR="0091559C" w:rsidRPr="00094C72" w:rsidRDefault="0091559C" w:rsidP="00094C72">
            <w:pPr>
              <w:cnfStyle w:val="000000000000"/>
              <w:rPr>
                <w:rFonts w:ascii="Calibri" w:hAnsi="Calibri"/>
                <w:color w:val="1E057D"/>
                <w:sz w:val="26"/>
                <w:szCs w:val="26"/>
              </w:rPr>
            </w:pPr>
            <w:r w:rsidRPr="00094C72">
              <w:rPr>
                <w:rFonts w:ascii="Calibri" w:hAnsi="Calibri"/>
                <w:color w:val="1E057D"/>
                <w:sz w:val="26"/>
                <w:szCs w:val="26"/>
              </w:rPr>
              <w:t> Adam Burgess</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Ellis Cox</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7</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 Gareth Elliott</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Neil Corin</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8</w:t>
            </w:r>
          </w:p>
        </w:tc>
        <w:tc>
          <w:tcPr>
            <w:tcW w:w="3146" w:type="dxa"/>
            <w:vAlign w:val="bottom"/>
          </w:tcPr>
          <w:p w:rsidR="0091559C" w:rsidRPr="00094C72" w:rsidRDefault="0091559C" w:rsidP="00094C72">
            <w:pPr>
              <w:cnfStyle w:val="000000000000"/>
              <w:rPr>
                <w:rFonts w:ascii="Calibri" w:hAnsi="Calibri"/>
                <w:color w:val="1E057D"/>
                <w:sz w:val="26"/>
                <w:szCs w:val="26"/>
              </w:rPr>
            </w:pPr>
            <w:r w:rsidRPr="00094C72">
              <w:rPr>
                <w:rFonts w:ascii="Calibri" w:hAnsi="Calibri"/>
                <w:color w:val="1E057D"/>
                <w:sz w:val="26"/>
                <w:szCs w:val="26"/>
              </w:rPr>
              <w:t> Dan Burnard</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Treve Polglase</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9</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 Ben Watts</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Kelvin James</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10</w:t>
            </w:r>
          </w:p>
        </w:tc>
        <w:tc>
          <w:tcPr>
            <w:tcW w:w="3146" w:type="dxa"/>
            <w:vAlign w:val="bottom"/>
          </w:tcPr>
          <w:p w:rsidR="0091559C" w:rsidRPr="00094C72" w:rsidRDefault="0091559C" w:rsidP="00094C72">
            <w:pPr>
              <w:cnfStyle w:val="000000000000"/>
              <w:rPr>
                <w:rFonts w:ascii="Calibri" w:hAnsi="Calibri"/>
                <w:color w:val="1E057D"/>
                <w:sz w:val="26"/>
                <w:szCs w:val="26"/>
              </w:rPr>
            </w:pPr>
            <w:r w:rsidRPr="00094C72">
              <w:rPr>
                <w:rFonts w:ascii="Calibri" w:hAnsi="Calibri"/>
                <w:color w:val="1E057D"/>
                <w:sz w:val="26"/>
                <w:szCs w:val="26"/>
              </w:rPr>
              <w:t>Matt Grieveson</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Jack Lonsdale</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11</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Hayden Coles</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Josh Semmens</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12</w:t>
            </w:r>
          </w:p>
        </w:tc>
        <w:tc>
          <w:tcPr>
            <w:tcW w:w="3146" w:type="dxa"/>
            <w:vAlign w:val="bottom"/>
          </w:tcPr>
          <w:p w:rsidR="0091559C" w:rsidRPr="00094C72" w:rsidRDefault="0091559C" w:rsidP="00094C72">
            <w:pPr>
              <w:cnfStyle w:val="000000000000"/>
              <w:rPr>
                <w:rFonts w:ascii="Calibri" w:hAnsi="Calibri"/>
                <w:color w:val="1E057D"/>
                <w:sz w:val="26"/>
                <w:szCs w:val="26"/>
              </w:rPr>
            </w:pPr>
            <w:r w:rsidRPr="00094C72">
              <w:rPr>
                <w:rFonts w:ascii="Calibri" w:hAnsi="Calibri"/>
                <w:color w:val="1E057D"/>
                <w:sz w:val="26"/>
                <w:szCs w:val="26"/>
              </w:rPr>
              <w:t>Jordan Anderton</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Craig Williams</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13</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Lewis Paterson</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Ben Drew</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14</w:t>
            </w:r>
          </w:p>
        </w:tc>
        <w:tc>
          <w:tcPr>
            <w:tcW w:w="3146" w:type="dxa"/>
            <w:vAlign w:val="bottom"/>
          </w:tcPr>
          <w:p w:rsidR="0091559C" w:rsidRPr="00094C72" w:rsidRDefault="0091559C" w:rsidP="00094C72">
            <w:pPr>
              <w:cnfStyle w:val="000000000000"/>
              <w:rPr>
                <w:rFonts w:ascii="Calibri" w:hAnsi="Calibri"/>
                <w:color w:val="1E057D"/>
                <w:sz w:val="26"/>
                <w:szCs w:val="26"/>
              </w:rPr>
            </w:pPr>
            <w:r w:rsidRPr="00094C72">
              <w:rPr>
                <w:rFonts w:ascii="Calibri" w:hAnsi="Calibri"/>
                <w:color w:val="1E057D"/>
                <w:sz w:val="26"/>
                <w:szCs w:val="26"/>
              </w:rPr>
              <w:t>George De Mendonca</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Jack Kessell</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15</w:t>
            </w:r>
          </w:p>
        </w:tc>
        <w:tc>
          <w:tcPr>
            <w:tcW w:w="3146" w:type="dxa"/>
            <w:vAlign w:val="bottom"/>
          </w:tcPr>
          <w:p w:rsidR="0091559C" w:rsidRPr="00094C72" w:rsidRDefault="0091559C" w:rsidP="00094C72">
            <w:pPr>
              <w:cnfStyle w:val="000000100000"/>
              <w:rPr>
                <w:rFonts w:ascii="Calibri" w:hAnsi="Calibri"/>
                <w:color w:val="1E057D"/>
                <w:sz w:val="26"/>
                <w:szCs w:val="26"/>
              </w:rPr>
            </w:pPr>
            <w:r w:rsidRPr="00094C72">
              <w:rPr>
                <w:rFonts w:ascii="Calibri" w:hAnsi="Calibri"/>
                <w:color w:val="1E057D"/>
                <w:sz w:val="26"/>
                <w:szCs w:val="26"/>
              </w:rPr>
              <w:t> Tom Scoles</w:t>
            </w:r>
          </w:p>
        </w:tc>
      </w:tr>
      <w:tr w:rsidR="00DE23D2" w:rsidTr="00730453">
        <w:trPr>
          <w:trHeight w:hRule="exact" w:val="344"/>
        </w:trPr>
        <w:tc>
          <w:tcPr>
            <w:cnfStyle w:val="001000000000"/>
            <w:tcW w:w="6722" w:type="dxa"/>
            <w:gridSpan w:val="3"/>
          </w:tcPr>
          <w:p w:rsidR="00DE23D2" w:rsidRPr="00A80C1F" w:rsidRDefault="00DE23D2" w:rsidP="00AD01CD">
            <w:pPr>
              <w:ind w:right="317"/>
              <w:jc w:val="center"/>
              <w:rPr>
                <w:rFonts w:asciiTheme="minorHAnsi" w:hAnsiTheme="minorHAnsi"/>
                <w:color w:val="002060"/>
                <w:sz w:val="26"/>
                <w:szCs w:val="26"/>
              </w:rPr>
            </w:pPr>
            <w:r w:rsidRPr="00A80C1F">
              <w:rPr>
                <w:rFonts w:asciiTheme="minorHAnsi" w:hAnsiTheme="minorHAnsi"/>
                <w:color w:val="002060"/>
                <w:sz w:val="26"/>
                <w:szCs w:val="26"/>
              </w:rPr>
              <w:t>Replacements</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Ben Wheeler</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16</w:t>
            </w:r>
          </w:p>
        </w:tc>
        <w:tc>
          <w:tcPr>
            <w:tcW w:w="3146" w:type="dxa"/>
            <w:vAlign w:val="bottom"/>
          </w:tcPr>
          <w:p w:rsidR="0091559C" w:rsidRPr="00094C72" w:rsidRDefault="0091559C">
            <w:pPr>
              <w:cnfStyle w:val="000000100000"/>
              <w:rPr>
                <w:rFonts w:ascii="Calibri" w:hAnsi="Calibri"/>
                <w:color w:val="1E057D"/>
                <w:sz w:val="26"/>
                <w:szCs w:val="26"/>
              </w:rPr>
            </w:pPr>
            <w:r w:rsidRPr="00094C72">
              <w:rPr>
                <w:rFonts w:ascii="Calibri" w:hAnsi="Calibri"/>
                <w:color w:val="1E057D"/>
                <w:sz w:val="26"/>
                <w:szCs w:val="26"/>
              </w:rPr>
              <w:t>Jon Morgan</w:t>
            </w:r>
          </w:p>
        </w:tc>
      </w:tr>
      <w:tr w:rsidR="0091559C" w:rsidTr="00730453">
        <w:trPr>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Neil Stanleick</w:t>
            </w:r>
          </w:p>
        </w:tc>
        <w:tc>
          <w:tcPr>
            <w:tcW w:w="1001" w:type="dxa"/>
          </w:tcPr>
          <w:p w:rsidR="0091559C" w:rsidRDefault="0091559C" w:rsidP="00845D77">
            <w:pPr>
              <w:jc w:val="center"/>
              <w:cnfStyle w:val="000000000000"/>
              <w:rPr>
                <w:rFonts w:ascii="Calibri" w:hAnsi="Calibri"/>
                <w:color w:val="1E057D"/>
                <w:sz w:val="28"/>
                <w:szCs w:val="28"/>
              </w:rPr>
            </w:pPr>
            <w:r>
              <w:rPr>
                <w:rFonts w:ascii="Calibri" w:hAnsi="Calibri"/>
                <w:color w:val="1E057D"/>
                <w:sz w:val="28"/>
                <w:szCs w:val="28"/>
              </w:rPr>
              <w:t>17</w:t>
            </w:r>
          </w:p>
        </w:tc>
        <w:tc>
          <w:tcPr>
            <w:tcW w:w="3146" w:type="dxa"/>
            <w:vAlign w:val="bottom"/>
          </w:tcPr>
          <w:p w:rsidR="0091559C" w:rsidRPr="00094C72" w:rsidRDefault="0091559C">
            <w:pPr>
              <w:cnfStyle w:val="000000000000"/>
              <w:rPr>
                <w:rFonts w:ascii="Calibri" w:hAnsi="Calibri"/>
                <w:color w:val="1E057D"/>
                <w:sz w:val="26"/>
                <w:szCs w:val="26"/>
              </w:rPr>
            </w:pPr>
            <w:r w:rsidRPr="00094C72">
              <w:rPr>
                <w:rFonts w:ascii="Calibri" w:hAnsi="Calibri"/>
                <w:color w:val="1E057D"/>
                <w:sz w:val="26"/>
                <w:szCs w:val="26"/>
              </w:rPr>
              <w:t>James Sloan</w:t>
            </w:r>
          </w:p>
        </w:tc>
      </w:tr>
      <w:tr w:rsidR="0091559C" w:rsidTr="00730453">
        <w:trPr>
          <w:cnfStyle w:val="000000100000"/>
          <w:trHeight w:hRule="exact" w:val="344"/>
        </w:trPr>
        <w:tc>
          <w:tcPr>
            <w:cnfStyle w:val="001000000000"/>
            <w:tcW w:w="2575" w:type="dxa"/>
            <w:vAlign w:val="bottom"/>
          </w:tcPr>
          <w:p w:rsidR="0091559C" w:rsidRPr="0091559C" w:rsidRDefault="0091559C" w:rsidP="0091559C">
            <w:pPr>
              <w:jc w:val="right"/>
              <w:rPr>
                <w:rFonts w:ascii="Calibri" w:hAnsi="Calibri"/>
                <w:b w:val="0"/>
                <w:bCs w:val="0"/>
                <w:color w:val="1E057D"/>
                <w:sz w:val="26"/>
                <w:szCs w:val="26"/>
              </w:rPr>
            </w:pPr>
            <w:r w:rsidRPr="0091559C">
              <w:rPr>
                <w:rFonts w:ascii="Calibri" w:hAnsi="Calibri"/>
                <w:b w:val="0"/>
                <w:bCs w:val="0"/>
                <w:color w:val="1E057D"/>
                <w:sz w:val="26"/>
                <w:szCs w:val="26"/>
              </w:rPr>
              <w:t>Jamie Prisk</w:t>
            </w:r>
          </w:p>
        </w:tc>
        <w:tc>
          <w:tcPr>
            <w:tcW w:w="1001" w:type="dxa"/>
          </w:tcPr>
          <w:p w:rsidR="0091559C" w:rsidRDefault="0091559C" w:rsidP="00845D77">
            <w:pPr>
              <w:jc w:val="center"/>
              <w:cnfStyle w:val="000000100000"/>
              <w:rPr>
                <w:rFonts w:ascii="Calibri" w:hAnsi="Calibri"/>
                <w:color w:val="1E057D"/>
                <w:sz w:val="28"/>
                <w:szCs w:val="28"/>
              </w:rPr>
            </w:pPr>
            <w:r>
              <w:rPr>
                <w:rFonts w:ascii="Calibri" w:hAnsi="Calibri"/>
                <w:color w:val="1E057D"/>
                <w:sz w:val="28"/>
                <w:szCs w:val="28"/>
              </w:rPr>
              <w:t>18</w:t>
            </w:r>
          </w:p>
        </w:tc>
        <w:tc>
          <w:tcPr>
            <w:tcW w:w="3146" w:type="dxa"/>
            <w:vAlign w:val="bottom"/>
          </w:tcPr>
          <w:p w:rsidR="0091559C" w:rsidRPr="00094C72" w:rsidRDefault="0091559C">
            <w:pPr>
              <w:cnfStyle w:val="000000100000"/>
              <w:rPr>
                <w:rFonts w:ascii="Calibri" w:hAnsi="Calibri"/>
                <w:color w:val="1E057D"/>
                <w:sz w:val="26"/>
                <w:szCs w:val="26"/>
              </w:rPr>
            </w:pPr>
            <w:r w:rsidRPr="00094C72">
              <w:rPr>
                <w:rFonts w:ascii="Calibri" w:hAnsi="Calibri"/>
                <w:color w:val="1E057D"/>
                <w:sz w:val="26"/>
                <w:szCs w:val="26"/>
              </w:rPr>
              <w:t>Liam Healy</w:t>
            </w:r>
          </w:p>
        </w:tc>
      </w:tr>
      <w:tr w:rsidR="00B00EA5" w:rsidTr="00730453">
        <w:trPr>
          <w:trHeight w:hRule="exact" w:val="438"/>
        </w:trPr>
        <w:tc>
          <w:tcPr>
            <w:cnfStyle w:val="001000000000"/>
            <w:tcW w:w="6722" w:type="dxa"/>
            <w:gridSpan w:val="3"/>
            <w:tcBorders>
              <w:bottom w:val="nil"/>
            </w:tcBorders>
          </w:tcPr>
          <w:p w:rsidR="00B00EA5" w:rsidRPr="00A7475C" w:rsidRDefault="00B00EA5" w:rsidP="004C65FB">
            <w:pPr>
              <w:ind w:firstLine="284"/>
              <w:jc w:val="center"/>
              <w:rPr>
                <w:rFonts w:asciiTheme="minorHAnsi" w:hAnsiTheme="minorHAnsi"/>
                <w:b w:val="0"/>
                <w:color w:val="002060"/>
                <w:sz w:val="32"/>
              </w:rPr>
            </w:pPr>
            <w:r w:rsidRPr="00A7475C">
              <w:rPr>
                <w:rFonts w:asciiTheme="minorHAnsi" w:hAnsiTheme="minorHAnsi"/>
                <w:color w:val="002060"/>
                <w:sz w:val="32"/>
              </w:rPr>
              <w:t xml:space="preserve">Referee: </w:t>
            </w:r>
            <w:r>
              <w:rPr>
                <w:rFonts w:asciiTheme="minorHAnsi" w:hAnsiTheme="minorHAnsi"/>
                <w:color w:val="002060"/>
                <w:sz w:val="32"/>
              </w:rPr>
              <w:t xml:space="preserve">Mr </w:t>
            </w:r>
            <w:r w:rsidR="00DA00F6">
              <w:rPr>
                <w:rFonts w:asciiTheme="minorHAnsi" w:hAnsiTheme="minorHAnsi"/>
                <w:color w:val="002060"/>
                <w:sz w:val="32"/>
              </w:rPr>
              <w:t xml:space="preserve">Andy Robinson </w:t>
            </w:r>
            <w:r>
              <w:rPr>
                <w:rFonts w:asciiTheme="minorHAnsi" w:hAnsiTheme="minorHAnsi"/>
                <w:color w:val="002060"/>
                <w:sz w:val="32"/>
              </w:rPr>
              <w:t>(</w:t>
            </w:r>
            <w:r w:rsidRPr="00A7475C">
              <w:rPr>
                <w:rFonts w:asciiTheme="minorHAnsi" w:hAnsiTheme="minorHAnsi"/>
                <w:color w:val="002060"/>
                <w:sz w:val="32"/>
              </w:rPr>
              <w:t>CRRS</w:t>
            </w:r>
            <w:r>
              <w:rPr>
                <w:rFonts w:asciiTheme="minorHAnsi" w:hAnsiTheme="minorHAnsi"/>
                <w:color w:val="002060"/>
                <w:sz w:val="32"/>
              </w:rPr>
              <w:t>)</w:t>
            </w:r>
          </w:p>
        </w:tc>
      </w:tr>
    </w:tbl>
    <w:p w:rsidR="00730453" w:rsidRDefault="00730453" w:rsidP="00A63889">
      <w:pPr>
        <w:spacing w:after="200" w:line="276" w:lineRule="auto"/>
        <w:rPr>
          <w:noProof/>
        </w:rPr>
      </w:pPr>
    </w:p>
    <w:p w:rsidR="009805A2" w:rsidRDefault="009805A2" w:rsidP="00A63889">
      <w:pPr>
        <w:spacing w:after="200" w:line="276" w:lineRule="auto"/>
      </w:pPr>
      <w:r>
        <w:rPr>
          <w:noProof/>
        </w:rPr>
        <w:drawing>
          <wp:inline distT="0" distB="0" distL="0" distR="0">
            <wp:extent cx="9914877" cy="91092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tretch>
                      <a:fillRect/>
                    </a:stretch>
                  </pic:blipFill>
                  <pic:spPr bwMode="auto">
                    <a:xfrm>
                      <a:off x="0" y="0"/>
                      <a:ext cx="9914877" cy="910929"/>
                    </a:xfrm>
                    <a:prstGeom prst="rect">
                      <a:avLst/>
                    </a:prstGeom>
                    <a:noFill/>
                    <a:ln w="9525">
                      <a:noFill/>
                      <a:miter lim="800000"/>
                      <a:headEnd/>
                      <a:tailEnd/>
                    </a:ln>
                  </pic:spPr>
                </pic:pic>
              </a:graphicData>
            </a:graphic>
          </wp:inline>
        </w:drawing>
      </w: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5D8" w:rsidRDefault="002475D8" w:rsidP="007664DE">
      <w:r>
        <w:separator/>
      </w:r>
    </w:p>
  </w:endnote>
  <w:endnote w:type="continuationSeparator" w:id="0">
    <w:p w:rsidR="002475D8" w:rsidRDefault="002475D8" w:rsidP="00766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5D8" w:rsidRDefault="002475D8" w:rsidP="007664DE">
      <w:r>
        <w:separator/>
      </w:r>
    </w:p>
  </w:footnote>
  <w:footnote w:type="continuationSeparator" w:id="0">
    <w:p w:rsidR="002475D8" w:rsidRDefault="002475D8" w:rsidP="00766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65B"/>
    <w:rsid w:val="000000F1"/>
    <w:rsid w:val="00003048"/>
    <w:rsid w:val="0000731C"/>
    <w:rsid w:val="00011204"/>
    <w:rsid w:val="00012F13"/>
    <w:rsid w:val="00013F0C"/>
    <w:rsid w:val="00014682"/>
    <w:rsid w:val="00014A76"/>
    <w:rsid w:val="0002432F"/>
    <w:rsid w:val="00025596"/>
    <w:rsid w:val="00027214"/>
    <w:rsid w:val="00027E83"/>
    <w:rsid w:val="0003232C"/>
    <w:rsid w:val="00033F1E"/>
    <w:rsid w:val="0003454A"/>
    <w:rsid w:val="00041ED5"/>
    <w:rsid w:val="00047332"/>
    <w:rsid w:val="00056FE3"/>
    <w:rsid w:val="000618B6"/>
    <w:rsid w:val="00062223"/>
    <w:rsid w:val="00063954"/>
    <w:rsid w:val="000647E2"/>
    <w:rsid w:val="00071774"/>
    <w:rsid w:val="00076F9C"/>
    <w:rsid w:val="00094C72"/>
    <w:rsid w:val="000C3104"/>
    <w:rsid w:val="000C7975"/>
    <w:rsid w:val="000C7D5D"/>
    <w:rsid w:val="000D0C3D"/>
    <w:rsid w:val="000D337A"/>
    <w:rsid w:val="000D758D"/>
    <w:rsid w:val="000E4EB2"/>
    <w:rsid w:val="00104090"/>
    <w:rsid w:val="00107303"/>
    <w:rsid w:val="00112885"/>
    <w:rsid w:val="00117046"/>
    <w:rsid w:val="00120E46"/>
    <w:rsid w:val="00126B83"/>
    <w:rsid w:val="00132A0F"/>
    <w:rsid w:val="00142E02"/>
    <w:rsid w:val="00144577"/>
    <w:rsid w:val="00150A1E"/>
    <w:rsid w:val="00151D0A"/>
    <w:rsid w:val="00153665"/>
    <w:rsid w:val="00153886"/>
    <w:rsid w:val="00156BE8"/>
    <w:rsid w:val="00157237"/>
    <w:rsid w:val="001710CC"/>
    <w:rsid w:val="00177DAB"/>
    <w:rsid w:val="001814E0"/>
    <w:rsid w:val="00182B18"/>
    <w:rsid w:val="00182CE9"/>
    <w:rsid w:val="00185280"/>
    <w:rsid w:val="001943CE"/>
    <w:rsid w:val="00196879"/>
    <w:rsid w:val="001A4AF0"/>
    <w:rsid w:val="001A5540"/>
    <w:rsid w:val="001B1788"/>
    <w:rsid w:val="001B4557"/>
    <w:rsid w:val="001C2C53"/>
    <w:rsid w:val="001C7987"/>
    <w:rsid w:val="001D6883"/>
    <w:rsid w:val="001D72D4"/>
    <w:rsid w:val="001E2428"/>
    <w:rsid w:val="001F1E78"/>
    <w:rsid w:val="001F22B4"/>
    <w:rsid w:val="001F31D9"/>
    <w:rsid w:val="00200128"/>
    <w:rsid w:val="00200B55"/>
    <w:rsid w:val="00200F91"/>
    <w:rsid w:val="00207E08"/>
    <w:rsid w:val="00212C4E"/>
    <w:rsid w:val="002154F0"/>
    <w:rsid w:val="00215B1B"/>
    <w:rsid w:val="002165E4"/>
    <w:rsid w:val="00225319"/>
    <w:rsid w:val="00241985"/>
    <w:rsid w:val="0024552C"/>
    <w:rsid w:val="002475D8"/>
    <w:rsid w:val="00251F50"/>
    <w:rsid w:val="002555EC"/>
    <w:rsid w:val="00262A5D"/>
    <w:rsid w:val="002643B0"/>
    <w:rsid w:val="00267DC1"/>
    <w:rsid w:val="00271FF1"/>
    <w:rsid w:val="002741A8"/>
    <w:rsid w:val="002756E8"/>
    <w:rsid w:val="0027570A"/>
    <w:rsid w:val="00277537"/>
    <w:rsid w:val="00281E6F"/>
    <w:rsid w:val="002936A4"/>
    <w:rsid w:val="0029744A"/>
    <w:rsid w:val="002A411A"/>
    <w:rsid w:val="002A793F"/>
    <w:rsid w:val="002B27D2"/>
    <w:rsid w:val="002B63FF"/>
    <w:rsid w:val="002B6959"/>
    <w:rsid w:val="002C6CBC"/>
    <w:rsid w:val="002C733F"/>
    <w:rsid w:val="002D1ABD"/>
    <w:rsid w:val="002D4424"/>
    <w:rsid w:val="002D6E8A"/>
    <w:rsid w:val="002E1977"/>
    <w:rsid w:val="002E2446"/>
    <w:rsid w:val="002F1919"/>
    <w:rsid w:val="002F4387"/>
    <w:rsid w:val="00300011"/>
    <w:rsid w:val="0030128D"/>
    <w:rsid w:val="00305E87"/>
    <w:rsid w:val="003069F2"/>
    <w:rsid w:val="00306FCB"/>
    <w:rsid w:val="00311933"/>
    <w:rsid w:val="00315F27"/>
    <w:rsid w:val="0032053C"/>
    <w:rsid w:val="00320B70"/>
    <w:rsid w:val="00324C0E"/>
    <w:rsid w:val="00325E32"/>
    <w:rsid w:val="0032729A"/>
    <w:rsid w:val="00340A2C"/>
    <w:rsid w:val="0034447C"/>
    <w:rsid w:val="00346664"/>
    <w:rsid w:val="003516B8"/>
    <w:rsid w:val="00356456"/>
    <w:rsid w:val="0035793F"/>
    <w:rsid w:val="00363B55"/>
    <w:rsid w:val="003643AC"/>
    <w:rsid w:val="00370390"/>
    <w:rsid w:val="00375FF2"/>
    <w:rsid w:val="00382E03"/>
    <w:rsid w:val="00383C54"/>
    <w:rsid w:val="003873A1"/>
    <w:rsid w:val="00393FA4"/>
    <w:rsid w:val="00396177"/>
    <w:rsid w:val="00396E49"/>
    <w:rsid w:val="00397528"/>
    <w:rsid w:val="003A256E"/>
    <w:rsid w:val="003A3E87"/>
    <w:rsid w:val="003A4AD9"/>
    <w:rsid w:val="003A77C4"/>
    <w:rsid w:val="003C6F84"/>
    <w:rsid w:val="003C77CD"/>
    <w:rsid w:val="003C7F4C"/>
    <w:rsid w:val="003D25DF"/>
    <w:rsid w:val="003D483F"/>
    <w:rsid w:val="003E7818"/>
    <w:rsid w:val="003F3EFE"/>
    <w:rsid w:val="00401F86"/>
    <w:rsid w:val="00404B29"/>
    <w:rsid w:val="00407366"/>
    <w:rsid w:val="0042495E"/>
    <w:rsid w:val="00427275"/>
    <w:rsid w:val="00430D76"/>
    <w:rsid w:val="00431C62"/>
    <w:rsid w:val="00435C3A"/>
    <w:rsid w:val="00452445"/>
    <w:rsid w:val="00456B12"/>
    <w:rsid w:val="004611D6"/>
    <w:rsid w:val="00484DA2"/>
    <w:rsid w:val="0048655B"/>
    <w:rsid w:val="00487E62"/>
    <w:rsid w:val="004934C4"/>
    <w:rsid w:val="004A0A95"/>
    <w:rsid w:val="004A1BC9"/>
    <w:rsid w:val="004A7DF2"/>
    <w:rsid w:val="004B5309"/>
    <w:rsid w:val="004C65FB"/>
    <w:rsid w:val="004C73AC"/>
    <w:rsid w:val="004D4FDB"/>
    <w:rsid w:val="004E197F"/>
    <w:rsid w:val="004E50CD"/>
    <w:rsid w:val="004E6C7C"/>
    <w:rsid w:val="004F0B80"/>
    <w:rsid w:val="004F52E7"/>
    <w:rsid w:val="005030AE"/>
    <w:rsid w:val="005037D6"/>
    <w:rsid w:val="0050565B"/>
    <w:rsid w:val="00507A87"/>
    <w:rsid w:val="0051535A"/>
    <w:rsid w:val="00517488"/>
    <w:rsid w:val="00517F08"/>
    <w:rsid w:val="00523299"/>
    <w:rsid w:val="00525B10"/>
    <w:rsid w:val="005332B1"/>
    <w:rsid w:val="005347B0"/>
    <w:rsid w:val="0053710B"/>
    <w:rsid w:val="0053726E"/>
    <w:rsid w:val="0054083B"/>
    <w:rsid w:val="00542400"/>
    <w:rsid w:val="00542A31"/>
    <w:rsid w:val="00544084"/>
    <w:rsid w:val="00547963"/>
    <w:rsid w:val="00553EDC"/>
    <w:rsid w:val="00563EBA"/>
    <w:rsid w:val="005662B4"/>
    <w:rsid w:val="00572323"/>
    <w:rsid w:val="00573302"/>
    <w:rsid w:val="00576D26"/>
    <w:rsid w:val="00581BC0"/>
    <w:rsid w:val="00587164"/>
    <w:rsid w:val="005971EE"/>
    <w:rsid w:val="005A00F2"/>
    <w:rsid w:val="005A03CC"/>
    <w:rsid w:val="005A4693"/>
    <w:rsid w:val="005B43BD"/>
    <w:rsid w:val="005C1CE9"/>
    <w:rsid w:val="005C4370"/>
    <w:rsid w:val="005C7001"/>
    <w:rsid w:val="005D5A42"/>
    <w:rsid w:val="005D7D9E"/>
    <w:rsid w:val="005E03D6"/>
    <w:rsid w:val="005E3042"/>
    <w:rsid w:val="005E73FA"/>
    <w:rsid w:val="005F2F7B"/>
    <w:rsid w:val="005F4EF8"/>
    <w:rsid w:val="005F5F2A"/>
    <w:rsid w:val="00611C04"/>
    <w:rsid w:val="0062276E"/>
    <w:rsid w:val="00627694"/>
    <w:rsid w:val="0063001A"/>
    <w:rsid w:val="00632321"/>
    <w:rsid w:val="006329CE"/>
    <w:rsid w:val="00655897"/>
    <w:rsid w:val="0065589B"/>
    <w:rsid w:val="00657F06"/>
    <w:rsid w:val="00661257"/>
    <w:rsid w:val="00665D88"/>
    <w:rsid w:val="006674D6"/>
    <w:rsid w:val="00667A8C"/>
    <w:rsid w:val="00671ADD"/>
    <w:rsid w:val="006742E5"/>
    <w:rsid w:val="0067613B"/>
    <w:rsid w:val="00676FFA"/>
    <w:rsid w:val="00677C88"/>
    <w:rsid w:val="006A1CE9"/>
    <w:rsid w:val="006A3813"/>
    <w:rsid w:val="006A7C62"/>
    <w:rsid w:val="006B3388"/>
    <w:rsid w:val="006B5952"/>
    <w:rsid w:val="006B6468"/>
    <w:rsid w:val="006C2E18"/>
    <w:rsid w:val="006C3FF7"/>
    <w:rsid w:val="006D3BF1"/>
    <w:rsid w:val="006D583A"/>
    <w:rsid w:val="006F1D0D"/>
    <w:rsid w:val="006F6036"/>
    <w:rsid w:val="00700FDD"/>
    <w:rsid w:val="00702561"/>
    <w:rsid w:val="00705A2E"/>
    <w:rsid w:val="00707587"/>
    <w:rsid w:val="007079DC"/>
    <w:rsid w:val="00712D95"/>
    <w:rsid w:val="00714A69"/>
    <w:rsid w:val="007238E6"/>
    <w:rsid w:val="00723F18"/>
    <w:rsid w:val="0072514D"/>
    <w:rsid w:val="00730453"/>
    <w:rsid w:val="00730C2C"/>
    <w:rsid w:val="0073167D"/>
    <w:rsid w:val="00733F87"/>
    <w:rsid w:val="00734754"/>
    <w:rsid w:val="007370A8"/>
    <w:rsid w:val="00742CBF"/>
    <w:rsid w:val="0074735C"/>
    <w:rsid w:val="007559A7"/>
    <w:rsid w:val="00757572"/>
    <w:rsid w:val="007664DE"/>
    <w:rsid w:val="00767CD9"/>
    <w:rsid w:val="00770C11"/>
    <w:rsid w:val="00771EDA"/>
    <w:rsid w:val="00775893"/>
    <w:rsid w:val="0078157A"/>
    <w:rsid w:val="00787057"/>
    <w:rsid w:val="00787B8F"/>
    <w:rsid w:val="00792446"/>
    <w:rsid w:val="007A165D"/>
    <w:rsid w:val="007A4BBA"/>
    <w:rsid w:val="007A4E72"/>
    <w:rsid w:val="007B3501"/>
    <w:rsid w:val="007F4C9C"/>
    <w:rsid w:val="007F719A"/>
    <w:rsid w:val="00801758"/>
    <w:rsid w:val="00802775"/>
    <w:rsid w:val="00807386"/>
    <w:rsid w:val="008163EB"/>
    <w:rsid w:val="00820872"/>
    <w:rsid w:val="00821083"/>
    <w:rsid w:val="00824127"/>
    <w:rsid w:val="00831CC8"/>
    <w:rsid w:val="008328FD"/>
    <w:rsid w:val="00836C67"/>
    <w:rsid w:val="00837440"/>
    <w:rsid w:val="00842459"/>
    <w:rsid w:val="00843D1E"/>
    <w:rsid w:val="008442E0"/>
    <w:rsid w:val="00845D77"/>
    <w:rsid w:val="0085230F"/>
    <w:rsid w:val="00852D3E"/>
    <w:rsid w:val="008532B6"/>
    <w:rsid w:val="0085645D"/>
    <w:rsid w:val="00856CC6"/>
    <w:rsid w:val="00864857"/>
    <w:rsid w:val="00865088"/>
    <w:rsid w:val="00865DD2"/>
    <w:rsid w:val="00870143"/>
    <w:rsid w:val="0088264D"/>
    <w:rsid w:val="00882CA2"/>
    <w:rsid w:val="008903B3"/>
    <w:rsid w:val="008946C6"/>
    <w:rsid w:val="008A0582"/>
    <w:rsid w:val="008B133E"/>
    <w:rsid w:val="008B2D20"/>
    <w:rsid w:val="008B4DE1"/>
    <w:rsid w:val="008B6120"/>
    <w:rsid w:val="008C022E"/>
    <w:rsid w:val="008C1281"/>
    <w:rsid w:val="008C70A9"/>
    <w:rsid w:val="008E70DF"/>
    <w:rsid w:val="008F0268"/>
    <w:rsid w:val="008F4791"/>
    <w:rsid w:val="008F5951"/>
    <w:rsid w:val="009010F7"/>
    <w:rsid w:val="009021A4"/>
    <w:rsid w:val="00904B74"/>
    <w:rsid w:val="0090512A"/>
    <w:rsid w:val="0091006F"/>
    <w:rsid w:val="009143FE"/>
    <w:rsid w:val="0091559C"/>
    <w:rsid w:val="00916B7B"/>
    <w:rsid w:val="00920112"/>
    <w:rsid w:val="00920D1D"/>
    <w:rsid w:val="009213BC"/>
    <w:rsid w:val="009215D6"/>
    <w:rsid w:val="00923027"/>
    <w:rsid w:val="00924052"/>
    <w:rsid w:val="009275A1"/>
    <w:rsid w:val="00937C3F"/>
    <w:rsid w:val="00942C66"/>
    <w:rsid w:val="00943999"/>
    <w:rsid w:val="00943AFB"/>
    <w:rsid w:val="009575E4"/>
    <w:rsid w:val="00962991"/>
    <w:rsid w:val="009640C2"/>
    <w:rsid w:val="009668E7"/>
    <w:rsid w:val="0097313A"/>
    <w:rsid w:val="009805A2"/>
    <w:rsid w:val="00981163"/>
    <w:rsid w:val="0098339B"/>
    <w:rsid w:val="0098548D"/>
    <w:rsid w:val="009860AE"/>
    <w:rsid w:val="00993524"/>
    <w:rsid w:val="009A434F"/>
    <w:rsid w:val="009B20FB"/>
    <w:rsid w:val="009B2C91"/>
    <w:rsid w:val="009B6548"/>
    <w:rsid w:val="009C2811"/>
    <w:rsid w:val="009C5E33"/>
    <w:rsid w:val="009D22DB"/>
    <w:rsid w:val="009D4946"/>
    <w:rsid w:val="009E0B09"/>
    <w:rsid w:val="009E1170"/>
    <w:rsid w:val="009E6C34"/>
    <w:rsid w:val="009F3CBC"/>
    <w:rsid w:val="009F5E57"/>
    <w:rsid w:val="00A02886"/>
    <w:rsid w:val="00A04CC4"/>
    <w:rsid w:val="00A04E2F"/>
    <w:rsid w:val="00A116B8"/>
    <w:rsid w:val="00A134DB"/>
    <w:rsid w:val="00A155C7"/>
    <w:rsid w:val="00A245FF"/>
    <w:rsid w:val="00A307E4"/>
    <w:rsid w:val="00A313C7"/>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9259A"/>
    <w:rsid w:val="00A9606E"/>
    <w:rsid w:val="00AA26C5"/>
    <w:rsid w:val="00AA2933"/>
    <w:rsid w:val="00AA4DF7"/>
    <w:rsid w:val="00AA6740"/>
    <w:rsid w:val="00AA7A10"/>
    <w:rsid w:val="00AB4482"/>
    <w:rsid w:val="00AB5BA8"/>
    <w:rsid w:val="00AC54A9"/>
    <w:rsid w:val="00AC6A37"/>
    <w:rsid w:val="00AC6FB3"/>
    <w:rsid w:val="00AD01CD"/>
    <w:rsid w:val="00AD213B"/>
    <w:rsid w:val="00AD4CC4"/>
    <w:rsid w:val="00AE56AC"/>
    <w:rsid w:val="00B0046A"/>
    <w:rsid w:val="00B00EA5"/>
    <w:rsid w:val="00B0457E"/>
    <w:rsid w:val="00B06323"/>
    <w:rsid w:val="00B10EDB"/>
    <w:rsid w:val="00B127CC"/>
    <w:rsid w:val="00B14C1C"/>
    <w:rsid w:val="00B20FA1"/>
    <w:rsid w:val="00B2314B"/>
    <w:rsid w:val="00B25BB2"/>
    <w:rsid w:val="00B272CE"/>
    <w:rsid w:val="00B35C15"/>
    <w:rsid w:val="00B37BE8"/>
    <w:rsid w:val="00B37BFA"/>
    <w:rsid w:val="00B40197"/>
    <w:rsid w:val="00B445CC"/>
    <w:rsid w:val="00B467DC"/>
    <w:rsid w:val="00B50DE3"/>
    <w:rsid w:val="00B5357C"/>
    <w:rsid w:val="00B70221"/>
    <w:rsid w:val="00B82913"/>
    <w:rsid w:val="00B96802"/>
    <w:rsid w:val="00B97468"/>
    <w:rsid w:val="00BA4EDB"/>
    <w:rsid w:val="00BB2890"/>
    <w:rsid w:val="00BC0E27"/>
    <w:rsid w:val="00BC4292"/>
    <w:rsid w:val="00BC5712"/>
    <w:rsid w:val="00BE0D2B"/>
    <w:rsid w:val="00BE4932"/>
    <w:rsid w:val="00BE4C20"/>
    <w:rsid w:val="00BE5748"/>
    <w:rsid w:val="00BE7552"/>
    <w:rsid w:val="00BE789A"/>
    <w:rsid w:val="00BF09DC"/>
    <w:rsid w:val="00BF13C7"/>
    <w:rsid w:val="00C0212C"/>
    <w:rsid w:val="00C11508"/>
    <w:rsid w:val="00C26260"/>
    <w:rsid w:val="00C33977"/>
    <w:rsid w:val="00C35847"/>
    <w:rsid w:val="00C37657"/>
    <w:rsid w:val="00C4380A"/>
    <w:rsid w:val="00C50F28"/>
    <w:rsid w:val="00C56037"/>
    <w:rsid w:val="00C575FB"/>
    <w:rsid w:val="00C651DC"/>
    <w:rsid w:val="00C9003C"/>
    <w:rsid w:val="00C9145C"/>
    <w:rsid w:val="00C9509F"/>
    <w:rsid w:val="00C95205"/>
    <w:rsid w:val="00C96B6B"/>
    <w:rsid w:val="00CA1A73"/>
    <w:rsid w:val="00CA2862"/>
    <w:rsid w:val="00CA5A7E"/>
    <w:rsid w:val="00CA6B99"/>
    <w:rsid w:val="00CB2739"/>
    <w:rsid w:val="00CB33A7"/>
    <w:rsid w:val="00CD0904"/>
    <w:rsid w:val="00CD3DE8"/>
    <w:rsid w:val="00CD70F3"/>
    <w:rsid w:val="00CE33DF"/>
    <w:rsid w:val="00CE5728"/>
    <w:rsid w:val="00CE6DEC"/>
    <w:rsid w:val="00CF120D"/>
    <w:rsid w:val="00CF1256"/>
    <w:rsid w:val="00CF1562"/>
    <w:rsid w:val="00CF2B7F"/>
    <w:rsid w:val="00CF3A5B"/>
    <w:rsid w:val="00CF40C9"/>
    <w:rsid w:val="00D01B1C"/>
    <w:rsid w:val="00D0339B"/>
    <w:rsid w:val="00D06725"/>
    <w:rsid w:val="00D109B5"/>
    <w:rsid w:val="00D1250B"/>
    <w:rsid w:val="00D141A2"/>
    <w:rsid w:val="00D2016D"/>
    <w:rsid w:val="00D251B3"/>
    <w:rsid w:val="00D25C6B"/>
    <w:rsid w:val="00D32518"/>
    <w:rsid w:val="00D36059"/>
    <w:rsid w:val="00D51080"/>
    <w:rsid w:val="00D514AD"/>
    <w:rsid w:val="00D52539"/>
    <w:rsid w:val="00D54B0C"/>
    <w:rsid w:val="00D60298"/>
    <w:rsid w:val="00D61284"/>
    <w:rsid w:val="00D77371"/>
    <w:rsid w:val="00D80204"/>
    <w:rsid w:val="00D972C1"/>
    <w:rsid w:val="00DA00F6"/>
    <w:rsid w:val="00DA264D"/>
    <w:rsid w:val="00DA3F4B"/>
    <w:rsid w:val="00DA437B"/>
    <w:rsid w:val="00DA6516"/>
    <w:rsid w:val="00DB159C"/>
    <w:rsid w:val="00DB3032"/>
    <w:rsid w:val="00DB3385"/>
    <w:rsid w:val="00DC2EDB"/>
    <w:rsid w:val="00DC5F9C"/>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534AB"/>
    <w:rsid w:val="00E542DC"/>
    <w:rsid w:val="00E6316F"/>
    <w:rsid w:val="00E849FB"/>
    <w:rsid w:val="00E93014"/>
    <w:rsid w:val="00E9706C"/>
    <w:rsid w:val="00EA3252"/>
    <w:rsid w:val="00EB0DB0"/>
    <w:rsid w:val="00EE19A1"/>
    <w:rsid w:val="00EF698C"/>
    <w:rsid w:val="00F108C9"/>
    <w:rsid w:val="00F12895"/>
    <w:rsid w:val="00F15A61"/>
    <w:rsid w:val="00F165B3"/>
    <w:rsid w:val="00F23210"/>
    <w:rsid w:val="00F3108F"/>
    <w:rsid w:val="00F32667"/>
    <w:rsid w:val="00F32D04"/>
    <w:rsid w:val="00F365F5"/>
    <w:rsid w:val="00F379E6"/>
    <w:rsid w:val="00F600F6"/>
    <w:rsid w:val="00F713E7"/>
    <w:rsid w:val="00F71C13"/>
    <w:rsid w:val="00F74D9C"/>
    <w:rsid w:val="00F7682D"/>
    <w:rsid w:val="00F823F1"/>
    <w:rsid w:val="00FA0598"/>
    <w:rsid w:val="00FA18BC"/>
    <w:rsid w:val="00FA78AC"/>
    <w:rsid w:val="00FB049A"/>
    <w:rsid w:val="00FE3F0D"/>
    <w:rsid w:val="00FF0B78"/>
    <w:rsid w:val="00FF0D82"/>
    <w:rsid w:val="00FF127E"/>
    <w:rsid w:val="00FF4A7A"/>
    <w:rsid w:val="00FF4B7D"/>
    <w:rsid w:val="00FF7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32613-20A4-4E58-803F-F974ECB1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Alan Thomas</cp:lastModifiedBy>
  <cp:revision>15</cp:revision>
  <cp:lastPrinted>2013-09-21T10:59:00Z</cp:lastPrinted>
  <dcterms:created xsi:type="dcterms:W3CDTF">2014-03-07T10:41:00Z</dcterms:created>
  <dcterms:modified xsi:type="dcterms:W3CDTF">2014-03-08T09:23:00Z</dcterms:modified>
</cp:coreProperties>
</file>